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84" w:rsidRPr="006D5FFD" w:rsidRDefault="00093D84" w:rsidP="00A45341">
      <w:pPr>
        <w:spacing w:line="240" w:lineRule="exact"/>
        <w:rPr>
          <w:rFonts w:ascii="Sylfaen" w:hAnsi="Sylfaen"/>
        </w:rPr>
      </w:pPr>
    </w:p>
    <w:p w:rsidR="00A45341" w:rsidRPr="006D5FFD" w:rsidRDefault="00093D84" w:rsidP="00A45341">
      <w:pPr>
        <w:spacing w:line="240" w:lineRule="exact"/>
        <w:jc w:val="center"/>
        <w:rPr>
          <w:rFonts w:ascii="Sylfaen" w:hAnsi="Sylfaen"/>
          <w:b/>
          <w:i/>
          <w:sz w:val="16"/>
          <w:szCs w:val="16"/>
          <w:lang w:val="af-ZA"/>
        </w:rPr>
      </w:pPr>
      <w:r w:rsidRPr="006D5FFD">
        <w:rPr>
          <w:rFonts w:ascii="Sylfaen" w:hAnsi="Sylfaen" w:cs="Sylfaen"/>
          <w:b/>
          <w:i/>
          <w:sz w:val="16"/>
          <w:szCs w:val="16"/>
          <w:lang w:val="af-ZA"/>
        </w:rPr>
        <w:t>ՀԱՅՏԱՐԱՐՈՒԹՅՈՒՆ</w:t>
      </w:r>
      <w:r w:rsidRPr="006D5FFD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</w:p>
    <w:p w:rsidR="00DA75D2" w:rsidRPr="006D5FFD" w:rsidRDefault="002625A0" w:rsidP="00DA75D2">
      <w:pPr>
        <w:spacing w:line="240" w:lineRule="exact"/>
        <w:jc w:val="center"/>
        <w:rPr>
          <w:rFonts w:ascii="Sylfaen" w:hAnsi="Sylfaen"/>
          <w:sz w:val="16"/>
          <w:szCs w:val="16"/>
          <w:lang w:val="af-ZA"/>
        </w:rPr>
      </w:pPr>
      <w:r w:rsidRPr="006D5FFD">
        <w:rPr>
          <w:rFonts w:ascii="Sylfaen" w:hAnsi="Sylfaen" w:cs="Sylfaen"/>
          <w:b/>
          <w:i/>
          <w:sz w:val="16"/>
          <w:szCs w:val="16"/>
          <w:lang w:val="af-ZA"/>
        </w:rPr>
        <w:t>կնքված պայմանագրի մասին</w:t>
      </w:r>
    </w:p>
    <w:p w:rsidR="00093D84" w:rsidRPr="006D5FFD" w:rsidRDefault="002625A0" w:rsidP="00054796">
      <w:pPr>
        <w:spacing w:line="240" w:lineRule="exact"/>
        <w:jc w:val="center"/>
        <w:rPr>
          <w:rFonts w:ascii="Sylfaen" w:hAnsi="Sylfaen" w:cs="Sylfaen"/>
          <w:sz w:val="16"/>
          <w:szCs w:val="16"/>
          <w:lang w:val="af-ZA"/>
        </w:rPr>
      </w:pPr>
      <w:r w:rsidRPr="006D5FFD">
        <w:rPr>
          <w:rFonts w:ascii="Sylfaen" w:hAnsi="Sylfaen"/>
          <w:sz w:val="16"/>
          <w:szCs w:val="16"/>
          <w:lang w:val="af-ZA"/>
        </w:rPr>
        <w:t xml:space="preserve">&lt;&lt;Նորք-Մարաշ&gt;&gt; Բժշկական կենտրոն&gt;&gt; ՓԲԸ-ն, ստորև ներկայացնում է իր կարիքների համար </w:t>
      </w:r>
      <w:r w:rsidR="00D30B1A">
        <w:rPr>
          <w:rFonts w:ascii="Sylfaen" w:hAnsi="Sylfaen"/>
          <w:sz w:val="16"/>
          <w:szCs w:val="16"/>
        </w:rPr>
        <w:t>կոյուղագծի</w:t>
      </w:r>
      <w:r w:rsidR="00D30B1A" w:rsidRPr="00D30B1A">
        <w:rPr>
          <w:rFonts w:ascii="Sylfaen" w:hAnsi="Sylfaen"/>
          <w:sz w:val="16"/>
          <w:szCs w:val="16"/>
          <w:lang w:val="af-ZA"/>
        </w:rPr>
        <w:t xml:space="preserve"> </w:t>
      </w:r>
      <w:r w:rsidR="00D30B1A">
        <w:rPr>
          <w:rFonts w:ascii="Sylfaen" w:hAnsi="Sylfaen"/>
          <w:sz w:val="16"/>
          <w:szCs w:val="16"/>
        </w:rPr>
        <w:t>վթարի</w:t>
      </w:r>
      <w:r w:rsidR="00D30B1A" w:rsidRPr="00D30B1A">
        <w:rPr>
          <w:rFonts w:ascii="Sylfaen" w:hAnsi="Sylfaen"/>
          <w:sz w:val="16"/>
          <w:szCs w:val="16"/>
          <w:lang w:val="af-ZA"/>
        </w:rPr>
        <w:t xml:space="preserve"> </w:t>
      </w:r>
      <w:r w:rsidR="00D30B1A">
        <w:rPr>
          <w:rFonts w:ascii="Sylfaen" w:hAnsi="Sylfaen"/>
          <w:sz w:val="16"/>
          <w:szCs w:val="16"/>
        </w:rPr>
        <w:t>վերականգնման</w:t>
      </w:r>
      <w:r w:rsidR="00D30B1A" w:rsidRPr="00D30B1A">
        <w:rPr>
          <w:rFonts w:ascii="Sylfaen" w:hAnsi="Sylfaen"/>
          <w:sz w:val="16"/>
          <w:szCs w:val="16"/>
          <w:lang w:val="af-ZA"/>
        </w:rPr>
        <w:t xml:space="preserve"> </w:t>
      </w:r>
      <w:r w:rsidR="00D30B1A">
        <w:rPr>
          <w:rFonts w:ascii="Sylfaen" w:hAnsi="Sylfaen"/>
          <w:sz w:val="16"/>
          <w:szCs w:val="16"/>
        </w:rPr>
        <w:t>աշխատանքների</w:t>
      </w:r>
      <w:r w:rsidR="006325C5" w:rsidRPr="006D5FFD">
        <w:rPr>
          <w:rFonts w:ascii="Sylfaen" w:hAnsi="Sylfaen"/>
          <w:sz w:val="16"/>
          <w:szCs w:val="16"/>
          <w:lang w:val="af-ZA"/>
        </w:rPr>
        <w:t xml:space="preserve"> </w:t>
      </w:r>
      <w:r w:rsidR="000110EC" w:rsidRPr="006D5FFD">
        <w:rPr>
          <w:rFonts w:ascii="Sylfaen" w:hAnsi="Sylfaen"/>
          <w:sz w:val="16"/>
          <w:szCs w:val="16"/>
          <w:lang w:val="af-ZA"/>
        </w:rPr>
        <w:t xml:space="preserve"> </w:t>
      </w:r>
      <w:r w:rsidRPr="006D5FFD">
        <w:rPr>
          <w:rFonts w:ascii="Sylfaen" w:hAnsi="Sylfaen"/>
          <w:sz w:val="16"/>
          <w:szCs w:val="16"/>
          <w:lang w:val="af-ZA"/>
        </w:rPr>
        <w:t>ձեռքբերման նպատակով կազմակերպված ՆՄԲԿ-</w:t>
      </w:r>
      <w:r w:rsidR="00814D7C" w:rsidRPr="006D5FFD">
        <w:rPr>
          <w:rFonts w:ascii="Sylfaen" w:hAnsi="Sylfaen"/>
          <w:sz w:val="16"/>
          <w:szCs w:val="16"/>
          <w:lang w:val="af-ZA"/>
        </w:rPr>
        <w:t>ՄԱ</w:t>
      </w:r>
      <w:r w:rsidR="00D30B1A">
        <w:rPr>
          <w:rFonts w:ascii="Sylfaen" w:hAnsi="Sylfaen"/>
          <w:sz w:val="16"/>
          <w:szCs w:val="16"/>
          <w:lang w:val="af-ZA"/>
        </w:rPr>
        <w:t>ԱՇ</w:t>
      </w:r>
      <w:r w:rsidR="008C1981" w:rsidRPr="006D5FFD">
        <w:rPr>
          <w:rFonts w:ascii="Sylfaen" w:hAnsi="Sylfaen"/>
          <w:sz w:val="16"/>
          <w:szCs w:val="16"/>
          <w:lang w:val="af-ZA"/>
        </w:rPr>
        <w:t>ՁԲ-2</w:t>
      </w:r>
      <w:r w:rsidR="00350338" w:rsidRPr="006D5FFD">
        <w:rPr>
          <w:rFonts w:ascii="Sylfaen" w:hAnsi="Sylfaen"/>
          <w:sz w:val="16"/>
          <w:szCs w:val="16"/>
          <w:lang w:val="af-ZA"/>
        </w:rPr>
        <w:t>6</w:t>
      </w:r>
      <w:r w:rsidR="00383359" w:rsidRPr="006D5FFD">
        <w:rPr>
          <w:rFonts w:ascii="Sylfaen" w:hAnsi="Sylfaen"/>
          <w:sz w:val="16"/>
          <w:szCs w:val="16"/>
          <w:lang w:val="af-ZA"/>
        </w:rPr>
        <w:t>/</w:t>
      </w:r>
      <w:r w:rsidR="00D30B1A">
        <w:rPr>
          <w:rFonts w:ascii="Sylfaen" w:hAnsi="Sylfaen"/>
          <w:sz w:val="16"/>
          <w:szCs w:val="16"/>
          <w:lang w:val="af-ZA"/>
        </w:rPr>
        <w:t>56</w:t>
      </w:r>
      <w:r w:rsidRPr="006D5FFD">
        <w:rPr>
          <w:rFonts w:ascii="Sylfaen" w:hAnsi="Sylfaen"/>
          <w:sz w:val="16"/>
          <w:szCs w:val="16"/>
          <w:lang w:val="af-ZA"/>
        </w:rPr>
        <w:t xml:space="preserve"> ծածկագրով գնման ընթացակարգ</w:t>
      </w:r>
      <w:r w:rsidR="008C1981" w:rsidRPr="006D5FFD">
        <w:rPr>
          <w:rFonts w:ascii="Sylfaen" w:hAnsi="Sylfaen"/>
          <w:sz w:val="16"/>
          <w:szCs w:val="16"/>
          <w:lang w:val="af-ZA"/>
        </w:rPr>
        <w:t xml:space="preserve">ի արդյունքում </w:t>
      </w:r>
      <w:r w:rsidR="00D30B1A">
        <w:rPr>
          <w:rFonts w:ascii="Sylfaen" w:hAnsi="Sylfaen"/>
          <w:sz w:val="16"/>
          <w:szCs w:val="16"/>
          <w:lang w:val="af-ZA"/>
        </w:rPr>
        <w:t>23.02</w:t>
      </w:r>
      <w:r w:rsidR="00350338" w:rsidRPr="006D5FFD">
        <w:rPr>
          <w:rFonts w:ascii="Sylfaen" w:hAnsi="Sylfaen"/>
          <w:sz w:val="16"/>
          <w:szCs w:val="16"/>
          <w:lang w:val="af-ZA"/>
        </w:rPr>
        <w:t>.</w:t>
      </w:r>
      <w:r w:rsidR="008C1981" w:rsidRPr="006D5FFD">
        <w:rPr>
          <w:rFonts w:ascii="Sylfaen" w:hAnsi="Sylfaen"/>
          <w:sz w:val="16"/>
          <w:szCs w:val="16"/>
          <w:lang w:val="af-ZA"/>
        </w:rPr>
        <w:t>202</w:t>
      </w:r>
      <w:r w:rsidR="00350338" w:rsidRPr="006D5FFD">
        <w:rPr>
          <w:rFonts w:ascii="Sylfaen" w:hAnsi="Sylfaen"/>
          <w:sz w:val="16"/>
          <w:szCs w:val="16"/>
          <w:lang w:val="af-ZA"/>
        </w:rPr>
        <w:t>6</w:t>
      </w:r>
      <w:r w:rsidRPr="006D5FFD">
        <w:rPr>
          <w:rFonts w:ascii="Sylfaen" w:hAnsi="Sylfaen"/>
          <w:sz w:val="16"/>
          <w:szCs w:val="16"/>
          <w:lang w:val="af-ZA"/>
        </w:rPr>
        <w:t>թ. կնքված NՆՄԲԿ-</w:t>
      </w:r>
      <w:r w:rsidR="00814D7C" w:rsidRPr="006D5FFD">
        <w:rPr>
          <w:rFonts w:ascii="Sylfaen" w:hAnsi="Sylfaen"/>
          <w:sz w:val="16"/>
          <w:szCs w:val="16"/>
          <w:lang w:val="af-ZA"/>
        </w:rPr>
        <w:t>ՄԱ</w:t>
      </w:r>
      <w:r w:rsidR="00D30B1A">
        <w:rPr>
          <w:rFonts w:ascii="Sylfaen" w:hAnsi="Sylfaen"/>
          <w:sz w:val="16"/>
          <w:szCs w:val="16"/>
          <w:lang w:val="af-ZA"/>
        </w:rPr>
        <w:t>ԱՇ</w:t>
      </w:r>
      <w:r w:rsidR="008C1981" w:rsidRPr="006D5FFD">
        <w:rPr>
          <w:rFonts w:ascii="Sylfaen" w:hAnsi="Sylfaen"/>
          <w:sz w:val="16"/>
          <w:szCs w:val="16"/>
          <w:lang w:val="af-ZA"/>
        </w:rPr>
        <w:t>ՁԲ-2</w:t>
      </w:r>
      <w:r w:rsidR="00350338" w:rsidRPr="006D5FFD">
        <w:rPr>
          <w:rFonts w:ascii="Sylfaen" w:hAnsi="Sylfaen"/>
          <w:sz w:val="16"/>
          <w:szCs w:val="16"/>
          <w:lang w:val="af-ZA"/>
        </w:rPr>
        <w:t>6</w:t>
      </w:r>
      <w:r w:rsidR="00FA2165" w:rsidRPr="006D5FFD">
        <w:rPr>
          <w:rFonts w:ascii="Sylfaen" w:hAnsi="Sylfaen"/>
          <w:sz w:val="16"/>
          <w:szCs w:val="16"/>
          <w:lang w:val="af-ZA"/>
        </w:rPr>
        <w:t>/</w:t>
      </w:r>
      <w:r w:rsidR="00D30B1A">
        <w:rPr>
          <w:rFonts w:ascii="Sylfaen" w:hAnsi="Sylfaen"/>
          <w:sz w:val="16"/>
          <w:szCs w:val="16"/>
          <w:lang w:val="af-ZA"/>
        </w:rPr>
        <w:t>56</w:t>
      </w:r>
      <w:r w:rsidR="00814D7C" w:rsidRPr="006D5FFD">
        <w:rPr>
          <w:rFonts w:ascii="Sylfaen" w:hAnsi="Sylfaen"/>
          <w:sz w:val="16"/>
          <w:szCs w:val="16"/>
          <w:lang w:val="af-ZA"/>
        </w:rPr>
        <w:t xml:space="preserve"> </w:t>
      </w:r>
      <w:r w:rsidRPr="006D5FFD">
        <w:rPr>
          <w:rFonts w:ascii="Sylfaen" w:hAnsi="Sylfaen"/>
          <w:sz w:val="16"/>
          <w:szCs w:val="16"/>
          <w:lang w:val="af-ZA"/>
        </w:rPr>
        <w:t xml:space="preserve">պայմանագրի </w:t>
      </w:r>
      <w:r w:rsidR="00093D84" w:rsidRPr="006D5FFD">
        <w:rPr>
          <w:rFonts w:ascii="Sylfaen" w:hAnsi="Sylfaen" w:cs="Sylfaen"/>
          <w:sz w:val="16"/>
          <w:szCs w:val="16"/>
          <w:lang w:val="af-ZA"/>
        </w:rPr>
        <w:t>մասին</w:t>
      </w:r>
      <w:r w:rsidR="00093D84" w:rsidRPr="006D5FFD">
        <w:rPr>
          <w:rFonts w:ascii="Sylfaen" w:hAnsi="Sylfaen"/>
          <w:sz w:val="16"/>
          <w:szCs w:val="16"/>
          <w:lang w:val="af-ZA"/>
        </w:rPr>
        <w:t xml:space="preserve"> </w:t>
      </w:r>
      <w:r w:rsidR="00093D84" w:rsidRPr="006D5FFD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="00093D84" w:rsidRPr="006D5FFD">
        <w:rPr>
          <w:rFonts w:ascii="Sylfaen" w:hAnsi="Sylfaen"/>
          <w:sz w:val="16"/>
          <w:szCs w:val="16"/>
          <w:lang w:val="af-ZA"/>
        </w:rPr>
        <w:t>:</w:t>
      </w:r>
    </w:p>
    <w:tbl>
      <w:tblPr>
        <w:tblW w:w="10708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0"/>
        <w:gridCol w:w="96"/>
        <w:gridCol w:w="77"/>
        <w:gridCol w:w="457"/>
        <w:gridCol w:w="116"/>
        <w:gridCol w:w="607"/>
        <w:gridCol w:w="177"/>
        <w:gridCol w:w="10"/>
        <w:gridCol w:w="78"/>
        <w:gridCol w:w="288"/>
        <w:gridCol w:w="432"/>
        <w:gridCol w:w="30"/>
        <w:gridCol w:w="118"/>
        <w:gridCol w:w="197"/>
        <w:gridCol w:w="270"/>
        <w:gridCol w:w="197"/>
        <w:gridCol w:w="66"/>
        <w:gridCol w:w="160"/>
        <w:gridCol w:w="95"/>
        <w:gridCol w:w="42"/>
        <w:gridCol w:w="9"/>
        <w:gridCol w:w="343"/>
        <w:gridCol w:w="31"/>
        <w:gridCol w:w="488"/>
        <w:gridCol w:w="21"/>
        <w:gridCol w:w="35"/>
        <w:gridCol w:w="330"/>
        <w:gridCol w:w="196"/>
        <w:gridCol w:w="170"/>
        <w:gridCol w:w="193"/>
        <w:gridCol w:w="122"/>
        <w:gridCol w:w="86"/>
        <w:gridCol w:w="53"/>
        <w:gridCol w:w="126"/>
        <w:gridCol w:w="536"/>
        <w:gridCol w:w="99"/>
        <w:gridCol w:w="91"/>
        <w:gridCol w:w="17"/>
        <w:gridCol w:w="869"/>
        <w:gridCol w:w="29"/>
        <w:gridCol w:w="110"/>
        <w:gridCol w:w="104"/>
        <w:gridCol w:w="126"/>
        <w:gridCol w:w="200"/>
        <w:gridCol w:w="74"/>
        <w:gridCol w:w="504"/>
        <w:gridCol w:w="121"/>
        <w:gridCol w:w="887"/>
        <w:gridCol w:w="605"/>
      </w:tblGrid>
      <w:tr w:rsidR="00093D84" w:rsidRPr="006D5FFD" w:rsidTr="007036B1">
        <w:trPr>
          <w:trHeight w:val="146"/>
        </w:trPr>
        <w:tc>
          <w:tcPr>
            <w:tcW w:w="10708" w:type="dxa"/>
            <w:gridSpan w:val="49"/>
            <w:shd w:val="clear" w:color="auto" w:fill="auto"/>
            <w:vAlign w:val="center"/>
          </w:tcPr>
          <w:p w:rsidR="00093D84" w:rsidRPr="006D5FFD" w:rsidRDefault="00093D84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D5FFD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D5FF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6D5FFD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A251F5" w:rsidRPr="006D5FFD" w:rsidTr="007036B1">
        <w:trPr>
          <w:trHeight w:val="110"/>
        </w:trPr>
        <w:tc>
          <w:tcPr>
            <w:tcW w:w="620" w:type="dxa"/>
            <w:vMerge w:val="restart"/>
            <w:shd w:val="clear" w:color="auto" w:fill="auto"/>
            <w:vAlign w:val="center"/>
          </w:tcPr>
          <w:p w:rsidR="00C745D4" w:rsidRPr="006D5FFD" w:rsidRDefault="00C745D4" w:rsidP="00AC0F5B">
            <w:pPr>
              <w:tabs>
                <w:tab w:val="left" w:pos="1248"/>
              </w:tabs>
              <w:ind w:left="-76" w:right="-109"/>
              <w:jc w:val="center"/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  <w:r w:rsidRPr="006D5FFD">
              <w:rPr>
                <w:rFonts w:ascii="Sylfaen" w:hAnsi="Sylfaen"/>
                <w:b/>
                <w:bCs/>
                <w:sz w:val="14"/>
                <w:szCs w:val="14"/>
              </w:rPr>
              <w:t>Չափա</w:t>
            </w:r>
            <w:r w:rsidRPr="006D5FFD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-</w:t>
            </w:r>
            <w:r w:rsidRPr="006D5FFD">
              <w:rPr>
                <w:rFonts w:ascii="Sylfaen" w:hAnsi="Sylfaen"/>
                <w:b/>
                <w:bCs/>
                <w:sz w:val="14"/>
                <w:szCs w:val="14"/>
              </w:rPr>
              <w:t>բաժնի</w:t>
            </w:r>
            <w:r w:rsidRPr="006D5FFD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6D5FFD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618" w:type="dxa"/>
            <w:gridSpan w:val="8"/>
            <w:vMerge w:val="restart"/>
            <w:shd w:val="clear" w:color="auto" w:fill="auto"/>
            <w:vAlign w:val="center"/>
          </w:tcPr>
          <w:p w:rsidR="00C745D4" w:rsidRPr="006D5FFD" w:rsidRDefault="00C745D4" w:rsidP="00AC0F5B">
            <w:pPr>
              <w:widowControl w:val="0"/>
              <w:ind w:left="-107" w:right="-113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C745D4" w:rsidRPr="006D5FFD" w:rsidRDefault="00C745D4" w:rsidP="00AC0F5B">
            <w:pPr>
              <w:widowControl w:val="0"/>
              <w:ind w:left="-103" w:right="-113" w:firstLine="103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-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-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175" w:type="dxa"/>
            <w:gridSpan w:val="9"/>
            <w:shd w:val="clear" w:color="auto" w:fill="auto"/>
            <w:vAlign w:val="center"/>
          </w:tcPr>
          <w:p w:rsidR="00A251F5" w:rsidRPr="006D5FFD" w:rsidRDefault="00C745D4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938" w:type="dxa"/>
            <w:gridSpan w:val="11"/>
            <w:shd w:val="clear" w:color="auto" w:fill="auto"/>
            <w:vAlign w:val="center"/>
          </w:tcPr>
          <w:p w:rsidR="00A251F5" w:rsidRPr="006D5FFD" w:rsidRDefault="00A251F5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="00BC6004" w:rsidRPr="006D5F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446" w:type="dxa"/>
            <w:gridSpan w:val="1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51F5" w:rsidRPr="006D5FFD" w:rsidRDefault="00A251F5" w:rsidP="00AC0F5B">
            <w:pPr>
              <w:tabs>
                <w:tab w:val="left" w:pos="1248"/>
              </w:tabs>
              <w:ind w:left="-108" w:right="-95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A251F5" w:rsidRPr="006D5FFD" w:rsidRDefault="00A251F5" w:rsidP="00AC0F5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(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191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51F5" w:rsidRPr="006D5FFD" w:rsidRDefault="00A251F5" w:rsidP="00AC0F5B">
            <w:pPr>
              <w:tabs>
                <w:tab w:val="left" w:pos="1248"/>
              </w:tabs>
              <w:ind w:left="-79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 xml:space="preserve">Պայմանագրով նախատեսված համառոտ նկարագրությունը </w:t>
            </w:r>
          </w:p>
          <w:p w:rsidR="00A251F5" w:rsidRPr="006D5FFD" w:rsidRDefault="00A251F5" w:rsidP="00D306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A251F5" w:rsidRPr="006D5FFD" w:rsidTr="007036B1">
        <w:trPr>
          <w:trHeight w:val="239"/>
        </w:trPr>
        <w:tc>
          <w:tcPr>
            <w:tcW w:w="620" w:type="dxa"/>
            <w:vMerge/>
            <w:shd w:val="clear" w:color="auto" w:fill="auto"/>
            <w:vAlign w:val="center"/>
          </w:tcPr>
          <w:p w:rsidR="00A251F5" w:rsidRPr="006D5FFD" w:rsidRDefault="00A251F5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18" w:type="dxa"/>
            <w:gridSpan w:val="8"/>
            <w:vMerge/>
            <w:shd w:val="clear" w:color="auto" w:fill="auto"/>
            <w:vAlign w:val="center"/>
          </w:tcPr>
          <w:p w:rsidR="00A251F5" w:rsidRPr="006D5FFD" w:rsidRDefault="00A251F5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A251F5" w:rsidRPr="006D5FFD" w:rsidRDefault="00A251F5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4"/>
            <w:vMerge w:val="restart"/>
            <w:shd w:val="clear" w:color="auto" w:fill="auto"/>
            <w:vAlign w:val="center"/>
          </w:tcPr>
          <w:p w:rsidR="00A251F5" w:rsidRPr="006D5FFD" w:rsidRDefault="00A251F5" w:rsidP="00AC0F5B">
            <w:pPr>
              <w:widowControl w:val="0"/>
              <w:ind w:left="-103" w:right="-94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560" w:type="dxa"/>
            <w:gridSpan w:val="5"/>
            <w:vMerge w:val="restart"/>
            <w:shd w:val="clear" w:color="auto" w:fill="auto"/>
            <w:vAlign w:val="center"/>
          </w:tcPr>
          <w:p w:rsidR="00A251F5" w:rsidRPr="006D5FFD" w:rsidRDefault="00A251F5" w:rsidP="00093D8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38" w:type="dxa"/>
            <w:gridSpan w:val="11"/>
            <w:shd w:val="clear" w:color="auto" w:fill="auto"/>
            <w:vAlign w:val="center"/>
          </w:tcPr>
          <w:p w:rsidR="00A251F5" w:rsidRPr="006D5FFD" w:rsidRDefault="00A251F5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446" w:type="dxa"/>
            <w:gridSpan w:val="13"/>
            <w:vMerge/>
            <w:tcBorders>
              <w:right w:val="single" w:sz="4" w:space="0" w:color="auto"/>
            </w:tcBorders>
            <w:shd w:val="clear" w:color="auto" w:fill="auto"/>
          </w:tcPr>
          <w:p w:rsidR="00A251F5" w:rsidRPr="006D5FFD" w:rsidRDefault="00A251F5" w:rsidP="00093D8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91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A251F5" w:rsidRPr="006D5FFD" w:rsidRDefault="00A251F5" w:rsidP="00093D8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2C6F" w:rsidRPr="006D5FFD" w:rsidTr="007036B1">
        <w:trPr>
          <w:trHeight w:val="275"/>
        </w:trPr>
        <w:tc>
          <w:tcPr>
            <w:tcW w:w="6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F5" w:rsidRPr="006D5FFD" w:rsidRDefault="00A251F5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F5" w:rsidRPr="006D5FFD" w:rsidRDefault="00A251F5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F5" w:rsidRPr="006D5FFD" w:rsidRDefault="00A251F5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F5" w:rsidRPr="006D5FFD" w:rsidRDefault="00A251F5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F5" w:rsidRPr="006D5FFD" w:rsidRDefault="00A251F5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F5" w:rsidRPr="006D5FFD" w:rsidRDefault="00A251F5" w:rsidP="00AC0F5B">
            <w:pPr>
              <w:widowControl w:val="0"/>
              <w:ind w:left="-94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F5" w:rsidRPr="006D5FFD" w:rsidRDefault="00A251F5" w:rsidP="00AC0F5B">
            <w:pPr>
              <w:widowControl w:val="0"/>
              <w:ind w:left="-108" w:right="-108"/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46" w:type="dxa"/>
            <w:gridSpan w:val="13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251F5" w:rsidRPr="006D5FFD" w:rsidRDefault="00A251F5" w:rsidP="00093D8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91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251F5" w:rsidRPr="006D5FFD" w:rsidRDefault="00A251F5" w:rsidP="00093D8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30B1A" w:rsidRPr="00D30B1A" w:rsidTr="007036B1">
        <w:trPr>
          <w:trHeight w:val="275"/>
        </w:trPr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6D5FFD">
              <w:rPr>
                <w:rFonts w:ascii="Sylfaen" w:hAnsi="Sylfaen" w:cs="Arial"/>
                <w:sz w:val="14"/>
                <w:szCs w:val="14"/>
              </w:rPr>
              <w:t>1</w:t>
            </w:r>
          </w:p>
        </w:tc>
        <w:tc>
          <w:tcPr>
            <w:tcW w:w="16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B8088C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/>
                <w:sz w:val="16"/>
                <w:szCs w:val="16"/>
              </w:rPr>
              <w:t>կոյուղագծի</w:t>
            </w:r>
            <w:r w:rsidRPr="00D30B1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վթարի</w:t>
            </w:r>
            <w:r w:rsidRPr="00D30B1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վերականգնման</w:t>
            </w:r>
            <w:r w:rsidRPr="00D30B1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աշխատանքներ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D30B1A" w:rsidRDefault="00D30B1A" w:rsidP="00015C1A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դրամ</w:t>
            </w:r>
          </w:p>
        </w:tc>
        <w:tc>
          <w:tcPr>
            <w:tcW w:w="6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</w:t>
            </w:r>
          </w:p>
        </w:tc>
        <w:tc>
          <w:tcPr>
            <w:tcW w:w="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D30B1A" w:rsidRDefault="00D30B1A" w:rsidP="00C7742D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</w:t>
            </w:r>
          </w:p>
        </w:tc>
        <w:tc>
          <w:tcPr>
            <w:tcW w:w="9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680CE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1500000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D30B1A" w:rsidRDefault="00D30B1A" w:rsidP="00680CE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1500000</w:t>
            </w:r>
          </w:p>
        </w:tc>
        <w:tc>
          <w:tcPr>
            <w:tcW w:w="2446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1A" w:rsidRPr="00D30B1A" w:rsidRDefault="00D30B1A" w:rsidP="00D30B1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30B1A">
              <w:rPr>
                <w:rFonts w:ascii="Sylfaen" w:hAnsi="Sylfaen"/>
                <w:sz w:val="16"/>
                <w:szCs w:val="16"/>
              </w:rPr>
              <w:t>կոյուղագծի վթարի վերականգնման աշխատանքներ համաձայն ծավալաթերթ-նախահաշվի</w:t>
            </w:r>
          </w:p>
        </w:tc>
        <w:tc>
          <w:tcPr>
            <w:tcW w:w="2191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30B1A" w:rsidRPr="00D30B1A" w:rsidRDefault="00D30B1A" w:rsidP="00680C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30B1A">
              <w:rPr>
                <w:rFonts w:ascii="Sylfaen" w:hAnsi="Sylfaen"/>
                <w:sz w:val="16"/>
                <w:szCs w:val="16"/>
              </w:rPr>
              <w:t>կոյուղագծի վթարի վերականգնման աշխատանքներ համաձայն ծավալաթերթ-նախահաշվի</w:t>
            </w:r>
          </w:p>
        </w:tc>
      </w:tr>
      <w:tr w:rsidR="00D30B1A" w:rsidRPr="00D30B1A" w:rsidTr="007036B1">
        <w:trPr>
          <w:trHeight w:val="169"/>
        </w:trPr>
        <w:tc>
          <w:tcPr>
            <w:tcW w:w="10708" w:type="dxa"/>
            <w:gridSpan w:val="49"/>
            <w:shd w:val="clear" w:color="auto" w:fill="99CCFF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s-ES"/>
              </w:rPr>
            </w:pPr>
          </w:p>
        </w:tc>
      </w:tr>
      <w:tr w:rsidR="00D30B1A" w:rsidRPr="006D5FFD" w:rsidTr="007036B1">
        <w:trPr>
          <w:trHeight w:val="137"/>
        </w:trPr>
        <w:tc>
          <w:tcPr>
            <w:tcW w:w="414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6D5FFD">
              <w:rPr>
                <w:rFonts w:ascii="Sylfaen" w:hAnsi="Sylfaen" w:cs="Sylfaen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6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C149E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eastAsia="Arial Unicode MS" w:hAnsi="Sylfaen" w:cs="Sylfaen"/>
                <w:b/>
                <w:sz w:val="14"/>
                <w:szCs w:val="14"/>
              </w:rPr>
              <w:t>&lt;&lt;</w:t>
            </w:r>
            <w:r w:rsidRPr="006D5FFD">
              <w:rPr>
                <w:rFonts w:ascii="Sylfaen" w:eastAsia="Arial Unicode MS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6D5FFD">
              <w:rPr>
                <w:rFonts w:ascii="Sylfaen" w:eastAsia="Arial Unicode MS" w:hAnsi="Sylfaen" w:cs="Sylfaen"/>
                <w:b/>
                <w:sz w:val="14"/>
                <w:szCs w:val="14"/>
              </w:rPr>
              <w:t xml:space="preserve"> մասին&gt;&gt; ՀՀ օրենքի 23 հոդվածի 1-ին կետի 2-րդ ենթա</w:t>
            </w:r>
            <w:r w:rsidRPr="006D5FFD">
              <w:rPr>
                <w:rFonts w:ascii="Sylfaen" w:eastAsia="Arial Unicode MS" w:hAnsi="Sylfaen" w:cs="Sylfaen"/>
                <w:b/>
                <w:sz w:val="14"/>
                <w:szCs w:val="14"/>
                <w:lang w:val="hy-AM"/>
              </w:rPr>
              <w:t>կետի</w:t>
            </w:r>
            <w:r w:rsidRPr="006D5FFD">
              <w:rPr>
                <w:rFonts w:ascii="Sylfaen" w:eastAsia="Arial Unicode MS" w:hAnsi="Sylfaen" w:cs="Sylfaen"/>
                <w:b/>
                <w:sz w:val="14"/>
                <w:szCs w:val="14"/>
              </w:rPr>
              <w:t xml:space="preserve"> համաձայն</w:t>
            </w:r>
          </w:p>
        </w:tc>
      </w:tr>
      <w:tr w:rsidR="00D30B1A" w:rsidRPr="006D5FFD" w:rsidTr="007036B1">
        <w:trPr>
          <w:trHeight w:val="196"/>
        </w:trPr>
        <w:tc>
          <w:tcPr>
            <w:tcW w:w="10708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</w:tr>
      <w:tr w:rsidR="00D30B1A" w:rsidRPr="006D5FFD" w:rsidTr="00703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0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0B1A" w:rsidRPr="006D5FFD" w:rsidRDefault="00D30B1A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D30B1A" w:rsidRPr="006D5FFD" w:rsidTr="00703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D5FFD">
              <w:rPr>
                <w:rFonts w:ascii="Sylfaen" w:hAnsi="Sylfaen"/>
                <w:sz w:val="14"/>
                <w:szCs w:val="14"/>
              </w:rPr>
              <w:t>Բաժին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6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5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211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Այլ</w:t>
            </w:r>
          </w:p>
        </w:tc>
      </w:tr>
      <w:tr w:rsidR="00D30B1A" w:rsidRPr="006D5FFD" w:rsidTr="00703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rPr>
                <w:rFonts w:ascii="Sylfaen" w:eastAsia="Arial Unicode MS" w:hAnsi="Sylfaen"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6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5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11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EC06C9">
            <w:pPr>
              <w:tabs>
                <w:tab w:val="left" w:pos="1248"/>
              </w:tabs>
              <w:rPr>
                <w:rFonts w:ascii="Sylfaen" w:eastAsia="Arial Unicode MS" w:hAnsi="Sylfaen"/>
                <w:b/>
                <w:sz w:val="14"/>
                <w:szCs w:val="14"/>
              </w:rPr>
            </w:pPr>
            <w:r w:rsidRPr="006D5FFD">
              <w:rPr>
                <w:rFonts w:ascii="Sylfaen" w:eastAsia="Arial Unicode MS" w:hAnsi="Sylfaen"/>
                <w:b/>
                <w:sz w:val="14"/>
                <w:szCs w:val="14"/>
              </w:rPr>
              <w:t>Ծախսերի և եկամուտների նախահաշիվ</w:t>
            </w:r>
          </w:p>
        </w:tc>
      </w:tr>
      <w:tr w:rsidR="00D30B1A" w:rsidRPr="006D5FFD" w:rsidTr="00703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0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D30B1A" w:rsidRPr="006D5FFD" w:rsidTr="00703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4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/>
                <w:sz w:val="14"/>
                <w:szCs w:val="14"/>
              </w:rPr>
              <w:t>Հ</w:t>
            </w:r>
            <w:r w:rsidRPr="006D5FFD">
              <w:rPr>
                <w:rFonts w:ascii="Sylfaen" w:hAnsi="Sylfaen"/>
                <w:sz w:val="14"/>
                <w:szCs w:val="14"/>
                <w:lang w:val="hy-AM"/>
              </w:rPr>
              <w:t xml:space="preserve">րավեր ուղարկելու </w:t>
            </w:r>
            <w:r w:rsidRPr="006D5FFD">
              <w:rPr>
                <w:rFonts w:ascii="Sylfaen" w:hAnsi="Sylfaen"/>
                <w:sz w:val="14"/>
                <w:szCs w:val="14"/>
              </w:rPr>
              <w:t xml:space="preserve">կամ հրապարակելու </w:t>
            </w:r>
            <w:r w:rsidRPr="006D5FFD">
              <w:rPr>
                <w:rFonts w:ascii="Sylfaen" w:hAnsi="Sylfaen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5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350338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eastAsia="Arial Unicode MS" w:hAnsi="Sylfaen"/>
                <w:b/>
                <w:sz w:val="14"/>
                <w:szCs w:val="14"/>
              </w:rPr>
              <w:t>19</w:t>
            </w:r>
            <w:r w:rsidRPr="006D5FFD"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  <w:t>.</w:t>
            </w:r>
            <w:r w:rsidRPr="006D5FFD">
              <w:rPr>
                <w:rFonts w:ascii="Sylfaen" w:eastAsia="Arial Unicode MS" w:hAnsi="Sylfaen"/>
                <w:b/>
                <w:sz w:val="14"/>
                <w:szCs w:val="14"/>
                <w:lang w:val="ru-RU"/>
              </w:rPr>
              <w:t>02</w:t>
            </w:r>
            <w:r w:rsidRPr="006D5FFD"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  <w:t>.20</w:t>
            </w:r>
            <w:r w:rsidRPr="006D5FFD">
              <w:rPr>
                <w:rFonts w:ascii="Sylfaen" w:eastAsia="Arial Unicode MS" w:hAnsi="Sylfaen"/>
                <w:b/>
                <w:sz w:val="14"/>
                <w:szCs w:val="14"/>
              </w:rPr>
              <w:t>2</w:t>
            </w:r>
            <w:r w:rsidRPr="006D5FFD">
              <w:rPr>
                <w:rFonts w:ascii="Sylfaen" w:eastAsia="Arial Unicode MS" w:hAnsi="Sylfaen"/>
                <w:b/>
                <w:sz w:val="14"/>
                <w:szCs w:val="14"/>
                <w:lang w:val="ru-RU"/>
              </w:rPr>
              <w:t>6</w:t>
            </w:r>
            <w:r w:rsidRPr="006D5FFD"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D30B1A" w:rsidRPr="006D5FFD" w:rsidTr="00703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86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rPr>
                <w:rFonts w:ascii="Sylfaen" w:hAnsi="Sylfaen"/>
                <w:sz w:val="14"/>
                <w:szCs w:val="14"/>
                <w:u w:val="single"/>
                <w:lang w:val="hy-AM"/>
              </w:rPr>
            </w:pPr>
            <w:r w:rsidRPr="006D5FFD">
              <w:rPr>
                <w:rFonts w:ascii="Sylfaen" w:hAnsi="Sylfaen" w:cs="Sylfaen"/>
                <w:sz w:val="14"/>
                <w:szCs w:val="14"/>
                <w:lang w:val="hy-AM"/>
              </w:rPr>
              <w:t>Հրավերում</w:t>
            </w:r>
            <w:r w:rsidRPr="006D5FFD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hAnsi="Sylfaen" w:cs="Sylfaen"/>
                <w:sz w:val="14"/>
                <w:szCs w:val="14"/>
                <w:lang w:val="hy-AM"/>
              </w:rPr>
              <w:t>կատարված</w:t>
            </w:r>
            <w:r w:rsidRPr="006D5FFD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hAnsi="Sylfaen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75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D30B1A" w:rsidRPr="006D5FFD" w:rsidTr="00703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586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75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D30B1A" w:rsidRPr="006D5FFD" w:rsidTr="00703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86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  <w:lang w:val="hy-AM"/>
              </w:rPr>
              <w:t>Պարզաբ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անման</w:t>
            </w:r>
          </w:p>
        </w:tc>
      </w:tr>
      <w:tr w:rsidR="00D30B1A" w:rsidRPr="006D5FFD" w:rsidTr="00703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86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7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D30B1A" w:rsidRPr="006D5FFD" w:rsidTr="00703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586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7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D30B1A" w:rsidRPr="006D5FFD" w:rsidTr="007036B1">
        <w:trPr>
          <w:trHeight w:val="54"/>
        </w:trPr>
        <w:tc>
          <w:tcPr>
            <w:tcW w:w="10708" w:type="dxa"/>
            <w:gridSpan w:val="49"/>
            <w:shd w:val="clear" w:color="auto" w:fill="99CCFF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D30B1A" w:rsidRPr="006D5FFD" w:rsidTr="007036B1">
        <w:trPr>
          <w:trHeight w:val="305"/>
        </w:trPr>
        <w:tc>
          <w:tcPr>
            <w:tcW w:w="1366" w:type="dxa"/>
            <w:gridSpan w:val="5"/>
            <w:vMerge w:val="restart"/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D5FFD">
              <w:rPr>
                <w:rFonts w:ascii="Sylfaen" w:hAnsi="Sylfaen" w:cs="Sylfaen"/>
                <w:sz w:val="14"/>
                <w:szCs w:val="14"/>
              </w:rPr>
              <w:t>Հ/Հ</w:t>
            </w:r>
          </w:p>
        </w:tc>
        <w:tc>
          <w:tcPr>
            <w:tcW w:w="1937" w:type="dxa"/>
            <w:gridSpan w:val="9"/>
            <w:vMerge w:val="restart"/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05" w:type="dxa"/>
            <w:gridSpan w:val="35"/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D30B1A" w:rsidRPr="006D5FFD" w:rsidTr="007036B1">
        <w:trPr>
          <w:trHeight w:val="213"/>
        </w:trPr>
        <w:tc>
          <w:tcPr>
            <w:tcW w:w="1366" w:type="dxa"/>
            <w:gridSpan w:val="5"/>
            <w:vMerge/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937" w:type="dxa"/>
            <w:gridSpan w:val="9"/>
            <w:vMerge/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05" w:type="dxa"/>
            <w:gridSpan w:val="35"/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դրամով</w:t>
            </w:r>
          </w:p>
        </w:tc>
      </w:tr>
      <w:tr w:rsidR="00D30B1A" w:rsidRPr="006D5FFD" w:rsidTr="007036B1">
        <w:trPr>
          <w:trHeight w:val="137"/>
        </w:trPr>
        <w:tc>
          <w:tcPr>
            <w:tcW w:w="1366" w:type="dxa"/>
            <w:gridSpan w:val="5"/>
            <w:vMerge/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937" w:type="dxa"/>
            <w:gridSpan w:val="9"/>
            <w:vMerge/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ԱՀՀ</w:t>
            </w:r>
          </w:p>
        </w:tc>
        <w:tc>
          <w:tcPr>
            <w:tcW w:w="27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D30B1A" w:rsidRPr="006D5FFD" w:rsidTr="007036B1">
        <w:trPr>
          <w:trHeight w:val="137"/>
        </w:trPr>
        <w:tc>
          <w:tcPr>
            <w:tcW w:w="13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93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5065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5065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5065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5065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5065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5065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D30B1A" w:rsidRPr="006D5FFD" w:rsidTr="007036B1">
        <w:trPr>
          <w:trHeight w:val="137"/>
        </w:trPr>
        <w:tc>
          <w:tcPr>
            <w:tcW w:w="13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D8478C">
            <w:pPr>
              <w:widowControl w:val="0"/>
              <w:jc w:val="center"/>
              <w:rPr>
                <w:rFonts w:ascii="Sylfaen" w:eastAsia="Arial Unicode MS" w:hAnsi="Sylfaen" w:cs="Sylfaen"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 w:cs="Sylfaen"/>
                <w:sz w:val="14"/>
                <w:szCs w:val="14"/>
                <w:lang w:val="hy-AM"/>
              </w:rPr>
              <w:t>Չափաբաժինների համարները</w:t>
            </w:r>
          </w:p>
        </w:tc>
        <w:tc>
          <w:tcPr>
            <w:tcW w:w="19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D847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D847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D847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D847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D847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D847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D847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30B1A" w:rsidRPr="006D5FFD" w:rsidTr="007036B1">
        <w:trPr>
          <w:trHeight w:val="83"/>
        </w:trPr>
        <w:tc>
          <w:tcPr>
            <w:tcW w:w="1366" w:type="dxa"/>
            <w:gridSpan w:val="5"/>
            <w:shd w:val="clear" w:color="auto" w:fill="auto"/>
            <w:vAlign w:val="center"/>
          </w:tcPr>
          <w:p w:rsidR="00D30B1A" w:rsidRPr="006D5FFD" w:rsidRDefault="00D30B1A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6D5FFD">
              <w:rPr>
                <w:rFonts w:ascii="Sylfaen" w:hAnsi="Sylfaen" w:cs="Arial"/>
                <w:sz w:val="14"/>
                <w:szCs w:val="14"/>
              </w:rPr>
              <w:t>1</w:t>
            </w:r>
          </w:p>
        </w:tc>
        <w:tc>
          <w:tcPr>
            <w:tcW w:w="1937" w:type="dxa"/>
            <w:gridSpan w:val="9"/>
            <w:shd w:val="clear" w:color="auto" w:fill="auto"/>
            <w:vAlign w:val="center"/>
          </w:tcPr>
          <w:p w:rsidR="00D30B1A" w:rsidRPr="006D5FFD" w:rsidRDefault="00D30B1A" w:rsidP="00D30B1A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6D5FFD">
              <w:rPr>
                <w:rFonts w:ascii="Sylfaen" w:hAnsi="Sylfaen" w:cs="Arial"/>
                <w:sz w:val="20"/>
              </w:rPr>
              <w:t>&lt;&lt;</w:t>
            </w:r>
            <w:r>
              <w:rPr>
                <w:rFonts w:ascii="Sylfaen" w:hAnsi="Sylfaen" w:cs="Arial"/>
                <w:sz w:val="20"/>
              </w:rPr>
              <w:t>Կոմունալ Սերվիս</w:t>
            </w:r>
            <w:r w:rsidRPr="006D5FFD">
              <w:rPr>
                <w:rFonts w:ascii="Sylfaen" w:hAnsi="Sylfaen" w:cs="Arial"/>
                <w:sz w:val="20"/>
              </w:rPr>
              <w:t>&gt;&gt; ՍՊԸ</w:t>
            </w:r>
          </w:p>
        </w:tc>
        <w:tc>
          <w:tcPr>
            <w:tcW w:w="1182" w:type="dxa"/>
            <w:gridSpan w:val="8"/>
            <w:shd w:val="clear" w:color="auto" w:fill="auto"/>
            <w:vAlign w:val="center"/>
          </w:tcPr>
          <w:p w:rsidR="00D30B1A" w:rsidRPr="006D5FFD" w:rsidRDefault="00D30B1A" w:rsidP="00F11AC0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1249952.5</w:t>
            </w:r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D30B1A" w:rsidRPr="006D5FFD" w:rsidRDefault="00D30B1A" w:rsidP="00350338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1249952.5</w:t>
            </w:r>
          </w:p>
        </w:tc>
        <w:tc>
          <w:tcPr>
            <w:tcW w:w="1116" w:type="dxa"/>
            <w:gridSpan w:val="6"/>
            <w:shd w:val="clear" w:color="auto" w:fill="auto"/>
            <w:vAlign w:val="center"/>
          </w:tcPr>
          <w:p w:rsidR="00D30B1A" w:rsidRPr="006D5FFD" w:rsidRDefault="00D30B1A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249990.5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D30B1A" w:rsidRPr="006D5FFD" w:rsidRDefault="00D30B1A" w:rsidP="000D6489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249990.5</w:t>
            </w:r>
          </w:p>
        </w:tc>
        <w:tc>
          <w:tcPr>
            <w:tcW w:w="1268" w:type="dxa"/>
            <w:gridSpan w:val="8"/>
            <w:shd w:val="clear" w:color="auto" w:fill="auto"/>
            <w:vAlign w:val="center"/>
          </w:tcPr>
          <w:p w:rsidR="00D30B1A" w:rsidRPr="006D5FFD" w:rsidRDefault="00D30B1A" w:rsidP="00F11AC0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1499943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:rsidR="00D30B1A" w:rsidRPr="006D5FFD" w:rsidRDefault="00D30B1A" w:rsidP="00350338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1499943</w:t>
            </w:r>
          </w:p>
        </w:tc>
      </w:tr>
      <w:tr w:rsidR="00D30B1A" w:rsidRPr="006D5FFD" w:rsidTr="007036B1">
        <w:trPr>
          <w:trHeight w:val="290"/>
        </w:trPr>
        <w:tc>
          <w:tcPr>
            <w:tcW w:w="13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743DF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42" w:type="dxa"/>
            <w:gridSpan w:val="44"/>
            <w:vAlign w:val="center"/>
          </w:tcPr>
          <w:p w:rsidR="00D30B1A" w:rsidRPr="006D5FFD" w:rsidRDefault="00D30B1A" w:rsidP="00272675">
            <w:pPr>
              <w:widowControl w:val="0"/>
              <w:rPr>
                <w:rFonts w:ascii="Sylfaen" w:hAnsi="Sylfaen"/>
                <w:sz w:val="14"/>
                <w:szCs w:val="14"/>
                <w:lang w:val="pt-BR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6D5FFD">
              <w:rPr>
                <w:rFonts w:ascii="Sylfaen" w:hAnsi="Sylfaen"/>
                <w:sz w:val="14"/>
                <w:szCs w:val="14"/>
              </w:rPr>
              <w:t xml:space="preserve">Եթե գնման ընթացակարգում կիրառվել են Գնումների ոլորտը կարգավորող օրենսդրությամբ նախատեսված բանակցություններ գների նվազեցման նպատակով: </w:t>
            </w:r>
          </w:p>
        </w:tc>
      </w:tr>
      <w:tr w:rsidR="00D30B1A" w:rsidRPr="006D5FFD" w:rsidTr="007036B1">
        <w:trPr>
          <w:trHeight w:val="288"/>
        </w:trPr>
        <w:tc>
          <w:tcPr>
            <w:tcW w:w="10708" w:type="dxa"/>
            <w:gridSpan w:val="49"/>
            <w:shd w:val="clear" w:color="auto" w:fill="99CCFF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30B1A" w:rsidRPr="006D5FFD" w:rsidTr="007036B1">
        <w:tc>
          <w:tcPr>
            <w:tcW w:w="10708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6D5FFD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30B1A" w:rsidRPr="006D5FFD" w:rsidTr="007036B1"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57" w:type="dxa"/>
            <w:gridSpan w:val="4"/>
            <w:vMerge w:val="restart"/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30B1A" w:rsidRPr="006D5FFD" w:rsidTr="007036B1"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D5F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ներկայացնելու համապատասխանությունը </w:t>
            </w:r>
          </w:p>
        </w:tc>
        <w:tc>
          <w:tcPr>
            <w:tcW w:w="10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D5F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 պահանջվող փաստաթղթերի առկայությունը</w:t>
            </w:r>
          </w:p>
        </w:tc>
        <w:tc>
          <w:tcPr>
            <w:tcW w:w="10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D5F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տեխնիկական բնութագրերի համապատաս խանությունը</w:t>
            </w:r>
          </w:p>
        </w:tc>
        <w:tc>
          <w:tcPr>
            <w:tcW w:w="10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6D5F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Մասնագիտական գործունեության համապատասխանություն պայմանագրով նախատեսված գործունեությանը </w:t>
            </w:r>
          </w:p>
        </w:tc>
        <w:tc>
          <w:tcPr>
            <w:tcW w:w="1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Մասնագիտական փորձառությունը</w:t>
            </w:r>
          </w:p>
        </w:tc>
        <w:tc>
          <w:tcPr>
            <w:tcW w:w="10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Ֆինանսական միջոցներ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Տեխնիկական միջոցներ</w:t>
            </w:r>
          </w:p>
        </w:tc>
        <w:tc>
          <w:tcPr>
            <w:tcW w:w="10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Աշխատանքային ռեսուրսներ</w:t>
            </w:r>
          </w:p>
        </w:tc>
        <w:tc>
          <w:tcPr>
            <w:tcW w:w="6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30B1A" w:rsidRPr="006D5FFD" w:rsidTr="007036B1"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0B1A" w:rsidRPr="006D5FFD" w:rsidRDefault="00D30B1A" w:rsidP="000B3603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6D5FFD">
              <w:rPr>
                <w:rFonts w:ascii="Sylfaen" w:hAnsi="Sylfaen" w:cs="Sylfaen"/>
                <w:sz w:val="12"/>
                <w:szCs w:val="12"/>
                <w:lang w:val="pt-BR"/>
              </w:rPr>
              <w:t>-</w:t>
            </w:r>
          </w:p>
        </w:tc>
        <w:tc>
          <w:tcPr>
            <w:tcW w:w="125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0B1A" w:rsidRPr="006D5FFD" w:rsidRDefault="00D30B1A" w:rsidP="000B3603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6D5FFD">
              <w:rPr>
                <w:rFonts w:ascii="Sylfaen" w:hAnsi="Sylfaen" w:cs="Sylfaen"/>
                <w:sz w:val="12"/>
                <w:szCs w:val="12"/>
                <w:lang w:val="pt-BR"/>
              </w:rPr>
              <w:t>-</w:t>
            </w:r>
          </w:p>
        </w:tc>
        <w:tc>
          <w:tcPr>
            <w:tcW w:w="10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0B1A" w:rsidRPr="006D5FFD" w:rsidRDefault="00D30B1A" w:rsidP="00810BF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pt-BR"/>
              </w:rPr>
            </w:pPr>
          </w:p>
        </w:tc>
        <w:tc>
          <w:tcPr>
            <w:tcW w:w="10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0B1A" w:rsidRPr="006D5FFD" w:rsidRDefault="00D30B1A" w:rsidP="00810BF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pt-BR"/>
              </w:rPr>
            </w:pPr>
          </w:p>
        </w:tc>
        <w:tc>
          <w:tcPr>
            <w:tcW w:w="10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0B1A" w:rsidRPr="006D5FFD" w:rsidRDefault="00D30B1A" w:rsidP="00810BF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pt-BR"/>
              </w:rPr>
            </w:pPr>
          </w:p>
        </w:tc>
        <w:tc>
          <w:tcPr>
            <w:tcW w:w="10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0B1A" w:rsidRPr="006D5FFD" w:rsidRDefault="00D30B1A" w:rsidP="00810BF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pt-BR"/>
              </w:rPr>
            </w:pPr>
          </w:p>
        </w:tc>
        <w:tc>
          <w:tcPr>
            <w:tcW w:w="100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0B1A" w:rsidRPr="006D5FFD" w:rsidRDefault="00D30B1A" w:rsidP="00810BF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pt-BR"/>
              </w:rPr>
            </w:pPr>
          </w:p>
        </w:tc>
        <w:tc>
          <w:tcPr>
            <w:tcW w:w="10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0B1A" w:rsidRPr="006D5FFD" w:rsidRDefault="00D30B1A" w:rsidP="00810BF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pt-BR"/>
              </w:rPr>
            </w:pPr>
          </w:p>
        </w:tc>
        <w:tc>
          <w:tcPr>
            <w:tcW w:w="10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0B1A" w:rsidRPr="006D5FFD" w:rsidRDefault="00D30B1A" w:rsidP="00810BF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pt-BR"/>
              </w:rPr>
            </w:pPr>
          </w:p>
        </w:tc>
        <w:tc>
          <w:tcPr>
            <w:tcW w:w="10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0B1A" w:rsidRPr="006D5FFD" w:rsidRDefault="00D30B1A" w:rsidP="00810BF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pt-BR"/>
              </w:rPr>
            </w:pPr>
          </w:p>
        </w:tc>
        <w:tc>
          <w:tcPr>
            <w:tcW w:w="605" w:type="dxa"/>
            <w:tcBorders>
              <w:bottom w:val="single" w:sz="8" w:space="0" w:color="auto"/>
            </w:tcBorders>
            <w:shd w:val="clear" w:color="auto" w:fill="auto"/>
          </w:tcPr>
          <w:p w:rsidR="00D30B1A" w:rsidRPr="006D5FFD" w:rsidRDefault="00D30B1A" w:rsidP="00810BF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pt-BR"/>
              </w:rPr>
            </w:pPr>
          </w:p>
        </w:tc>
      </w:tr>
      <w:tr w:rsidR="00D30B1A" w:rsidRPr="006D5FFD" w:rsidTr="007036B1">
        <w:trPr>
          <w:trHeight w:val="175"/>
        </w:trPr>
        <w:tc>
          <w:tcPr>
            <w:tcW w:w="19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6D5FFD">
              <w:rPr>
                <w:rFonts w:ascii="Sylfaen" w:hAnsi="Sylfaen" w:cs="Sylfaen"/>
                <w:sz w:val="14"/>
                <w:szCs w:val="14"/>
              </w:rPr>
              <w:t xml:space="preserve">Հայտերի մերժման այլ հիմքեր: </w:t>
            </w:r>
          </w:p>
        </w:tc>
      </w:tr>
      <w:tr w:rsidR="00D30B1A" w:rsidRPr="006D5FFD" w:rsidTr="007036B1">
        <w:trPr>
          <w:trHeight w:val="159"/>
        </w:trPr>
        <w:tc>
          <w:tcPr>
            <w:tcW w:w="10708" w:type="dxa"/>
            <w:gridSpan w:val="49"/>
            <w:shd w:val="clear" w:color="auto" w:fill="99CCFF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30B1A" w:rsidRPr="006D5FFD" w:rsidTr="007036B1">
        <w:tc>
          <w:tcPr>
            <w:tcW w:w="3836" w:type="dxa"/>
            <w:gridSpan w:val="17"/>
            <w:shd w:val="clear" w:color="auto" w:fill="auto"/>
            <w:vAlign w:val="center"/>
          </w:tcPr>
          <w:p w:rsidR="00D30B1A" w:rsidRPr="006D5FFD" w:rsidRDefault="00D30B1A" w:rsidP="00D306A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872" w:type="dxa"/>
            <w:gridSpan w:val="32"/>
            <w:shd w:val="clear" w:color="auto" w:fill="auto"/>
            <w:vAlign w:val="center"/>
          </w:tcPr>
          <w:p w:rsidR="00D30B1A" w:rsidRPr="006D5FFD" w:rsidRDefault="00D30B1A" w:rsidP="009070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D30B1A" w:rsidRPr="006D5FFD" w:rsidTr="007036B1">
        <w:tc>
          <w:tcPr>
            <w:tcW w:w="3836" w:type="dxa"/>
            <w:gridSpan w:val="17"/>
            <w:vMerge w:val="restart"/>
            <w:shd w:val="clear" w:color="auto" w:fill="auto"/>
            <w:vAlign w:val="center"/>
          </w:tcPr>
          <w:p w:rsidR="00D30B1A" w:rsidRPr="006D5FFD" w:rsidRDefault="00D30B1A" w:rsidP="00D306A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500" w:type="dxa"/>
            <w:gridSpan w:val="17"/>
            <w:shd w:val="clear" w:color="auto" w:fill="auto"/>
            <w:vAlign w:val="center"/>
          </w:tcPr>
          <w:p w:rsidR="00D30B1A" w:rsidRPr="006D5FFD" w:rsidRDefault="00D30B1A" w:rsidP="00D306A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 xml:space="preserve">    Անգործության ժամկետի սկիզբ</w:t>
            </w:r>
          </w:p>
        </w:tc>
        <w:tc>
          <w:tcPr>
            <w:tcW w:w="4372" w:type="dxa"/>
            <w:gridSpan w:val="15"/>
            <w:shd w:val="clear" w:color="auto" w:fill="auto"/>
            <w:vAlign w:val="center"/>
          </w:tcPr>
          <w:p w:rsidR="00D30B1A" w:rsidRPr="006D5FFD" w:rsidRDefault="00D30B1A" w:rsidP="00D306A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30B1A" w:rsidRPr="006D5FFD" w:rsidTr="007036B1">
        <w:tc>
          <w:tcPr>
            <w:tcW w:w="3836" w:type="dxa"/>
            <w:gridSpan w:val="17"/>
            <w:vMerge/>
            <w:shd w:val="clear" w:color="auto" w:fill="auto"/>
            <w:vAlign w:val="center"/>
          </w:tcPr>
          <w:p w:rsidR="00D30B1A" w:rsidRPr="006D5FFD" w:rsidRDefault="00D30B1A" w:rsidP="00D306A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00" w:type="dxa"/>
            <w:gridSpan w:val="17"/>
            <w:shd w:val="clear" w:color="auto" w:fill="auto"/>
            <w:vAlign w:val="center"/>
          </w:tcPr>
          <w:p w:rsidR="00D30B1A" w:rsidRPr="006D5FFD" w:rsidRDefault="00D30B1A" w:rsidP="0045647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կիրառելի չէ</w:t>
            </w:r>
          </w:p>
        </w:tc>
        <w:tc>
          <w:tcPr>
            <w:tcW w:w="4372" w:type="dxa"/>
            <w:gridSpan w:val="15"/>
            <w:shd w:val="clear" w:color="auto" w:fill="auto"/>
            <w:vAlign w:val="center"/>
          </w:tcPr>
          <w:p w:rsidR="00D30B1A" w:rsidRPr="006D5FFD" w:rsidRDefault="00D30B1A" w:rsidP="00D8478C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կիրառելի չէ</w:t>
            </w:r>
          </w:p>
        </w:tc>
      </w:tr>
      <w:tr w:rsidR="00D30B1A" w:rsidRPr="006D5FFD" w:rsidTr="007036B1">
        <w:tc>
          <w:tcPr>
            <w:tcW w:w="3836" w:type="dxa"/>
            <w:gridSpan w:val="17"/>
            <w:shd w:val="clear" w:color="auto" w:fill="auto"/>
            <w:vAlign w:val="center"/>
          </w:tcPr>
          <w:p w:rsidR="00D30B1A" w:rsidRPr="006D5FFD" w:rsidRDefault="00D30B1A" w:rsidP="00D306A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872" w:type="dxa"/>
            <w:gridSpan w:val="32"/>
            <w:shd w:val="clear" w:color="auto" w:fill="auto"/>
            <w:vAlign w:val="center"/>
          </w:tcPr>
          <w:p w:rsidR="00D30B1A" w:rsidRPr="006D5FFD" w:rsidRDefault="00D30B1A" w:rsidP="009156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02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D30B1A" w:rsidRPr="006D5FFD" w:rsidTr="007036B1">
        <w:tc>
          <w:tcPr>
            <w:tcW w:w="3836" w:type="dxa"/>
            <w:gridSpan w:val="17"/>
            <w:shd w:val="clear" w:color="auto" w:fill="auto"/>
            <w:vAlign w:val="center"/>
          </w:tcPr>
          <w:p w:rsidR="00D30B1A" w:rsidRPr="006D5FFD" w:rsidRDefault="00D30B1A" w:rsidP="00D306A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72" w:type="dxa"/>
            <w:gridSpan w:val="32"/>
            <w:shd w:val="clear" w:color="auto" w:fill="auto"/>
            <w:vAlign w:val="center"/>
          </w:tcPr>
          <w:p w:rsidR="00D30B1A" w:rsidRPr="006D5FFD" w:rsidRDefault="00D30B1A" w:rsidP="009156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02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D30B1A" w:rsidRPr="006D5FFD" w:rsidTr="007036B1">
        <w:tc>
          <w:tcPr>
            <w:tcW w:w="3836" w:type="dxa"/>
            <w:gridSpan w:val="17"/>
            <w:shd w:val="clear" w:color="auto" w:fill="auto"/>
            <w:vAlign w:val="center"/>
          </w:tcPr>
          <w:p w:rsidR="00D30B1A" w:rsidRPr="006D5FFD" w:rsidRDefault="00D30B1A" w:rsidP="00D306A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872" w:type="dxa"/>
            <w:gridSpan w:val="32"/>
            <w:shd w:val="clear" w:color="auto" w:fill="auto"/>
            <w:vAlign w:val="center"/>
          </w:tcPr>
          <w:p w:rsidR="00D30B1A" w:rsidRPr="006D5FFD" w:rsidRDefault="00D30B1A" w:rsidP="009156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02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D30B1A" w:rsidRPr="006D5FFD" w:rsidTr="007036B1">
        <w:trPr>
          <w:trHeight w:val="288"/>
        </w:trPr>
        <w:tc>
          <w:tcPr>
            <w:tcW w:w="10708" w:type="dxa"/>
            <w:gridSpan w:val="49"/>
            <w:shd w:val="clear" w:color="auto" w:fill="99CCFF"/>
            <w:vAlign w:val="center"/>
          </w:tcPr>
          <w:p w:rsidR="00D30B1A" w:rsidRPr="006D5FFD" w:rsidRDefault="00D30B1A" w:rsidP="00D306A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30B1A" w:rsidRPr="006D5FFD" w:rsidTr="007036B1">
        <w:tc>
          <w:tcPr>
            <w:tcW w:w="793" w:type="dxa"/>
            <w:gridSpan w:val="3"/>
            <w:vMerge w:val="restart"/>
            <w:shd w:val="clear" w:color="auto" w:fill="auto"/>
            <w:vAlign w:val="center"/>
          </w:tcPr>
          <w:p w:rsidR="00D30B1A" w:rsidRPr="006D5FFD" w:rsidRDefault="00D30B1A" w:rsidP="00D306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67" w:type="dxa"/>
            <w:gridSpan w:val="5"/>
            <w:vMerge w:val="restart"/>
            <w:shd w:val="clear" w:color="auto" w:fill="auto"/>
            <w:vAlign w:val="center"/>
          </w:tcPr>
          <w:p w:rsidR="00D30B1A" w:rsidRPr="006D5FFD" w:rsidRDefault="00D30B1A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48" w:type="dxa"/>
            <w:gridSpan w:val="41"/>
            <w:shd w:val="clear" w:color="auto" w:fill="auto"/>
            <w:vAlign w:val="center"/>
          </w:tcPr>
          <w:p w:rsidR="00D30B1A" w:rsidRPr="006D5FFD" w:rsidRDefault="00D30B1A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D30B1A" w:rsidRPr="006D5FFD" w:rsidTr="007036B1">
        <w:trPr>
          <w:trHeight w:val="237"/>
        </w:trPr>
        <w:tc>
          <w:tcPr>
            <w:tcW w:w="793" w:type="dxa"/>
            <w:gridSpan w:val="3"/>
            <w:vMerge/>
            <w:shd w:val="clear" w:color="auto" w:fill="auto"/>
            <w:vAlign w:val="center"/>
          </w:tcPr>
          <w:p w:rsidR="00D30B1A" w:rsidRPr="006D5FFD" w:rsidRDefault="00D30B1A" w:rsidP="00D306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67" w:type="dxa"/>
            <w:gridSpan w:val="5"/>
            <w:vMerge/>
            <w:shd w:val="clear" w:color="auto" w:fill="auto"/>
            <w:vAlign w:val="center"/>
          </w:tcPr>
          <w:p w:rsidR="00D30B1A" w:rsidRPr="006D5FFD" w:rsidRDefault="00D30B1A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31" w:type="dxa"/>
            <w:gridSpan w:val="11"/>
            <w:vMerge w:val="restart"/>
            <w:shd w:val="clear" w:color="auto" w:fill="auto"/>
            <w:vAlign w:val="center"/>
          </w:tcPr>
          <w:p w:rsidR="00D30B1A" w:rsidRPr="006D5FFD" w:rsidRDefault="00D30B1A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934" w:type="dxa"/>
            <w:gridSpan w:val="6"/>
            <w:vMerge w:val="restart"/>
            <w:shd w:val="clear" w:color="auto" w:fill="auto"/>
            <w:vAlign w:val="center"/>
          </w:tcPr>
          <w:p w:rsidR="00D30B1A" w:rsidRPr="006D5FFD" w:rsidRDefault="00D30B1A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D30B1A" w:rsidRPr="006D5FFD" w:rsidRDefault="00D30B1A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05" w:type="dxa"/>
            <w:gridSpan w:val="5"/>
            <w:vMerge w:val="restart"/>
            <w:shd w:val="clear" w:color="auto" w:fill="auto"/>
            <w:vAlign w:val="center"/>
          </w:tcPr>
          <w:p w:rsidR="00D30B1A" w:rsidRPr="006D5FFD" w:rsidRDefault="00D30B1A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646" w:type="dxa"/>
            <w:gridSpan w:val="12"/>
            <w:shd w:val="clear" w:color="auto" w:fill="auto"/>
            <w:vAlign w:val="center"/>
          </w:tcPr>
          <w:p w:rsidR="00D30B1A" w:rsidRPr="006D5FFD" w:rsidRDefault="00D30B1A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D30B1A" w:rsidRPr="006D5FFD" w:rsidTr="007036B1">
        <w:trPr>
          <w:trHeight w:val="238"/>
        </w:trPr>
        <w:tc>
          <w:tcPr>
            <w:tcW w:w="793" w:type="dxa"/>
            <w:gridSpan w:val="3"/>
            <w:vMerge/>
            <w:shd w:val="clear" w:color="auto" w:fill="auto"/>
            <w:vAlign w:val="center"/>
          </w:tcPr>
          <w:p w:rsidR="00D30B1A" w:rsidRPr="006D5FFD" w:rsidRDefault="00D30B1A" w:rsidP="00D306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67" w:type="dxa"/>
            <w:gridSpan w:val="5"/>
            <w:vMerge/>
            <w:shd w:val="clear" w:color="auto" w:fill="auto"/>
            <w:vAlign w:val="center"/>
          </w:tcPr>
          <w:p w:rsidR="00D30B1A" w:rsidRPr="006D5FFD" w:rsidRDefault="00D30B1A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31" w:type="dxa"/>
            <w:gridSpan w:val="11"/>
            <w:vMerge/>
            <w:shd w:val="clear" w:color="auto" w:fill="auto"/>
            <w:vAlign w:val="center"/>
          </w:tcPr>
          <w:p w:rsidR="00D30B1A" w:rsidRPr="006D5FFD" w:rsidRDefault="00D30B1A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6"/>
            <w:vMerge/>
            <w:shd w:val="clear" w:color="auto" w:fill="auto"/>
            <w:vAlign w:val="center"/>
          </w:tcPr>
          <w:p w:rsidR="00D30B1A" w:rsidRPr="006D5FFD" w:rsidRDefault="00D30B1A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D30B1A" w:rsidRPr="006D5FFD" w:rsidRDefault="00D30B1A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Merge/>
            <w:shd w:val="clear" w:color="auto" w:fill="auto"/>
            <w:vAlign w:val="center"/>
          </w:tcPr>
          <w:p w:rsidR="00D30B1A" w:rsidRPr="006D5FFD" w:rsidRDefault="00D30B1A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646" w:type="dxa"/>
            <w:gridSpan w:val="12"/>
            <w:shd w:val="clear" w:color="auto" w:fill="auto"/>
            <w:vAlign w:val="center"/>
          </w:tcPr>
          <w:p w:rsidR="00D30B1A" w:rsidRPr="006D5FFD" w:rsidRDefault="00D30B1A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D30B1A" w:rsidRPr="006D5FFD" w:rsidTr="007036B1">
        <w:trPr>
          <w:trHeight w:val="263"/>
        </w:trPr>
        <w:tc>
          <w:tcPr>
            <w:tcW w:w="7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D306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3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23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D30B1A" w:rsidRPr="006D5FFD" w:rsidTr="007036B1">
        <w:trPr>
          <w:trHeight w:val="263"/>
        </w:trPr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3A76A2">
            <w:pPr>
              <w:widowControl w:val="0"/>
              <w:jc w:val="center"/>
              <w:rPr>
                <w:rFonts w:ascii="Sylfaen" w:eastAsia="Arial Unicode MS" w:hAnsi="Sylfaen" w:cs="Sylfaen"/>
                <w:sz w:val="12"/>
                <w:szCs w:val="12"/>
              </w:rPr>
            </w:pPr>
            <w:r w:rsidRPr="006D5FFD">
              <w:rPr>
                <w:rFonts w:ascii="Sylfaen" w:eastAsia="Arial Unicode MS" w:hAnsi="Sylfaen" w:cs="Sylfaen"/>
                <w:sz w:val="12"/>
                <w:szCs w:val="12"/>
              </w:rPr>
              <w:t>1</w:t>
            </w:r>
          </w:p>
        </w:tc>
        <w:tc>
          <w:tcPr>
            <w:tcW w:w="13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D30B1A" w:rsidRDefault="00D30B1A" w:rsidP="003A76A2">
            <w:pPr>
              <w:widowControl w:val="0"/>
              <w:jc w:val="center"/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</w:pPr>
            <w:r w:rsidRPr="00D30B1A"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  <w:t>&lt;&lt;Կոմունալ Սերվիս&gt;&gt; ՍՊԸ</w:t>
            </w:r>
          </w:p>
        </w:tc>
        <w:tc>
          <w:tcPr>
            <w:tcW w:w="19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D30B1A">
            <w:pPr>
              <w:widowControl w:val="0"/>
              <w:jc w:val="center"/>
              <w:rPr>
                <w:rFonts w:ascii="Sylfaen" w:eastAsia="Arial Unicode MS" w:hAnsi="Sylfaen" w:cs="Sylfaen"/>
                <w:sz w:val="12"/>
                <w:szCs w:val="12"/>
                <w:lang w:val="ru-RU"/>
              </w:rPr>
            </w:pPr>
            <w:r w:rsidRPr="006D5FFD"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  <w:t>ՆՄԲԿ-</w:t>
            </w:r>
            <w:r w:rsidRPr="006D5FFD">
              <w:rPr>
                <w:rFonts w:ascii="Sylfaen" w:eastAsia="Arial Unicode MS" w:hAnsi="Sylfaen" w:cs="Sylfaen"/>
                <w:sz w:val="12"/>
                <w:szCs w:val="12"/>
              </w:rPr>
              <w:t>ՄԱ</w:t>
            </w:r>
            <w:r>
              <w:rPr>
                <w:rFonts w:ascii="Sylfaen" w:eastAsia="Arial Unicode MS" w:hAnsi="Sylfaen" w:cs="Sylfaen"/>
                <w:sz w:val="12"/>
                <w:szCs w:val="12"/>
              </w:rPr>
              <w:t>ԱՇ</w:t>
            </w:r>
            <w:r w:rsidRPr="006D5FFD"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  <w:t xml:space="preserve">ՁԲ </w:t>
            </w:r>
            <w:r w:rsidRPr="006D5FFD">
              <w:rPr>
                <w:rFonts w:ascii="Sylfaen" w:eastAsia="Arial Unicode MS" w:hAnsi="Sylfaen" w:cs="Sylfaen"/>
                <w:sz w:val="12"/>
                <w:szCs w:val="12"/>
                <w:lang w:val="ru-RU"/>
              </w:rPr>
              <w:t>26</w:t>
            </w:r>
            <w:r w:rsidRPr="006D5FFD">
              <w:rPr>
                <w:rFonts w:ascii="Sylfaen" w:eastAsia="Arial Unicode MS" w:hAnsi="Sylfaen" w:cs="Sylfaen"/>
                <w:sz w:val="12"/>
                <w:szCs w:val="12"/>
              </w:rPr>
              <w:t>/</w:t>
            </w:r>
            <w:r>
              <w:rPr>
                <w:rFonts w:ascii="Sylfaen" w:eastAsia="Arial Unicode MS" w:hAnsi="Sylfaen" w:cs="Sylfaen"/>
                <w:sz w:val="12"/>
                <w:szCs w:val="12"/>
              </w:rPr>
              <w:t>56</w:t>
            </w:r>
          </w:p>
        </w:tc>
        <w:tc>
          <w:tcPr>
            <w:tcW w:w="9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2D18DB">
            <w:pPr>
              <w:widowControl w:val="0"/>
              <w:jc w:val="center"/>
              <w:rPr>
                <w:rFonts w:ascii="Sylfaen" w:eastAsia="Arial Unicode MS" w:hAnsi="Sylfaen" w:cs="Sylfaen"/>
                <w:sz w:val="12"/>
                <w:szCs w:val="12"/>
              </w:rPr>
            </w:pPr>
            <w:r>
              <w:rPr>
                <w:rFonts w:ascii="Sylfaen" w:eastAsia="Arial Unicode MS" w:hAnsi="Sylfaen" w:cs="Sylfaen"/>
                <w:sz w:val="12"/>
                <w:szCs w:val="12"/>
              </w:rPr>
              <w:t>2</w:t>
            </w:r>
            <w:r w:rsidRPr="006D5FFD">
              <w:rPr>
                <w:rFonts w:ascii="Sylfaen" w:eastAsia="Arial Unicode MS" w:hAnsi="Sylfaen" w:cs="Sylfaen"/>
                <w:sz w:val="12"/>
                <w:szCs w:val="12"/>
                <w:lang w:val="ru-RU"/>
              </w:rPr>
              <w:t>3</w:t>
            </w:r>
            <w:r w:rsidRPr="006D5FFD"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  <w:t>.</w:t>
            </w:r>
            <w:r w:rsidRPr="006D5FFD">
              <w:rPr>
                <w:rFonts w:ascii="Sylfaen" w:eastAsia="Arial Unicode MS" w:hAnsi="Sylfaen" w:cs="Sylfaen"/>
                <w:sz w:val="12"/>
                <w:szCs w:val="12"/>
                <w:lang w:val="ru-RU"/>
              </w:rPr>
              <w:t>02</w:t>
            </w:r>
            <w:r w:rsidRPr="006D5FFD"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  <w:t>.20</w:t>
            </w:r>
            <w:r w:rsidRPr="006D5FFD">
              <w:rPr>
                <w:rFonts w:ascii="Sylfaen" w:eastAsia="Arial Unicode MS" w:hAnsi="Sylfaen" w:cs="Sylfaen"/>
                <w:sz w:val="12"/>
                <w:szCs w:val="12"/>
              </w:rPr>
              <w:t>2</w:t>
            </w:r>
            <w:r w:rsidRPr="006D5FFD">
              <w:rPr>
                <w:rFonts w:ascii="Sylfaen" w:eastAsia="Arial Unicode MS" w:hAnsi="Sylfaen" w:cs="Sylfaen"/>
                <w:sz w:val="12"/>
                <w:szCs w:val="12"/>
                <w:lang w:val="ru-RU"/>
              </w:rPr>
              <w:t>6</w:t>
            </w:r>
            <w:r w:rsidRPr="006D5FFD">
              <w:rPr>
                <w:rFonts w:ascii="Sylfaen" w:eastAsia="Arial Unicode MS" w:hAnsi="Sylfaen" w:cs="Sylfaen"/>
                <w:sz w:val="12"/>
                <w:szCs w:val="12"/>
              </w:rPr>
              <w:t>թ.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841E2A" w:rsidRDefault="00D30B1A" w:rsidP="003A76A2">
            <w:pPr>
              <w:widowControl w:val="0"/>
              <w:jc w:val="center"/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</w:pPr>
            <w:r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  <w:t>Պարտավորությունների ողջ ծավալով կատարումը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3A76A2">
            <w:pPr>
              <w:widowControl w:val="0"/>
              <w:jc w:val="center"/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</w:pPr>
            <w:r w:rsidRPr="006D5FFD"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  <w:t>0</w:t>
            </w:r>
          </w:p>
        </w:tc>
        <w:tc>
          <w:tcPr>
            <w:tcW w:w="1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D30B1A" w:rsidRDefault="00D30B1A" w:rsidP="003A76A2">
            <w:pPr>
              <w:widowControl w:val="0"/>
              <w:jc w:val="center"/>
              <w:rPr>
                <w:rFonts w:ascii="Sylfaen" w:eastAsia="Arial Unicode MS" w:hAnsi="Sylfaen" w:cs="Sylfaen"/>
                <w:sz w:val="12"/>
                <w:szCs w:val="12"/>
              </w:rPr>
            </w:pPr>
            <w:r>
              <w:rPr>
                <w:rFonts w:ascii="Sylfaen" w:eastAsia="Arial Unicode MS" w:hAnsi="Sylfaen" w:cs="Sylfaen"/>
                <w:sz w:val="12"/>
                <w:szCs w:val="12"/>
              </w:rPr>
              <w:t>1499943</w:t>
            </w:r>
          </w:p>
        </w:tc>
        <w:tc>
          <w:tcPr>
            <w:tcW w:w="23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841E2A" w:rsidRDefault="00D30B1A" w:rsidP="003A76A2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eastAsia="Arial Unicode MS" w:hAnsi="Sylfaen" w:cs="Sylfaen"/>
                <w:sz w:val="12"/>
                <w:szCs w:val="12"/>
              </w:rPr>
              <w:t>1499943</w:t>
            </w:r>
          </w:p>
        </w:tc>
      </w:tr>
      <w:tr w:rsidR="00D30B1A" w:rsidRPr="006D5FFD" w:rsidTr="007036B1">
        <w:trPr>
          <w:trHeight w:val="150"/>
        </w:trPr>
        <w:tc>
          <w:tcPr>
            <w:tcW w:w="10708" w:type="dxa"/>
            <w:gridSpan w:val="49"/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30B1A" w:rsidRPr="006D5FFD" w:rsidTr="007036B1">
        <w:trPr>
          <w:trHeight w:val="125"/>
        </w:trPr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 w:rsidRPr="006D5FFD">
              <w:rPr>
                <w:rFonts w:ascii="Sylfaen" w:hAnsi="Sylfaen"/>
                <w:sz w:val="14"/>
                <w:szCs w:val="14"/>
              </w:rPr>
              <w:t>Չափա</w:t>
            </w:r>
            <w:r w:rsidRPr="006D5FFD">
              <w:rPr>
                <w:rFonts w:ascii="Sylfaen" w:hAnsi="Sylfaen"/>
                <w:sz w:val="14"/>
                <w:szCs w:val="14"/>
                <w:lang w:val="pt-BR"/>
              </w:rPr>
              <w:t>-</w:t>
            </w:r>
            <w:r w:rsidRPr="006D5FFD">
              <w:rPr>
                <w:rFonts w:ascii="Sylfaen" w:hAnsi="Sylfaen"/>
                <w:sz w:val="14"/>
                <w:szCs w:val="14"/>
              </w:rPr>
              <w:t>բաժնի</w:t>
            </w:r>
            <w:r w:rsidRPr="006D5FFD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6D5FFD">
              <w:rPr>
                <w:rFonts w:ascii="Sylfaen" w:hAnsi="Sylfaen"/>
                <w:sz w:val="14"/>
                <w:szCs w:val="14"/>
              </w:rPr>
              <w:t>համարը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 w:rsidRPr="006D5FFD">
              <w:rPr>
                <w:rFonts w:ascii="Sylfaen" w:hAnsi="Sylfaen"/>
                <w:sz w:val="14"/>
                <w:szCs w:val="14"/>
              </w:rPr>
              <w:t>Ընտրված</w:t>
            </w:r>
            <w:r w:rsidRPr="006D5FFD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6D5FFD">
              <w:rPr>
                <w:rFonts w:ascii="Sylfaen" w:hAnsi="Sylfaen"/>
                <w:sz w:val="14"/>
                <w:szCs w:val="14"/>
              </w:rPr>
              <w:t>մասնակիցը</w:t>
            </w:r>
          </w:p>
        </w:tc>
        <w:tc>
          <w:tcPr>
            <w:tcW w:w="22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D5FFD">
              <w:rPr>
                <w:rFonts w:ascii="Sylfaen" w:hAnsi="Sylfaen"/>
                <w:sz w:val="14"/>
                <w:szCs w:val="14"/>
              </w:rPr>
              <w:t>Հասցե, հեռ.</w:t>
            </w:r>
          </w:p>
        </w:tc>
        <w:tc>
          <w:tcPr>
            <w:tcW w:w="16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D5FFD">
              <w:rPr>
                <w:rFonts w:ascii="Sylfaen" w:hAnsi="Sylfaen"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D5FFD">
              <w:rPr>
                <w:rFonts w:ascii="Sylfaen" w:hAnsi="Sylfaen"/>
                <w:sz w:val="14"/>
                <w:szCs w:val="14"/>
              </w:rPr>
              <w:t>Բանկային հաշիվը</w:t>
            </w:r>
          </w:p>
        </w:tc>
        <w:tc>
          <w:tcPr>
            <w:tcW w:w="2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D5FFD">
              <w:rPr>
                <w:rFonts w:ascii="Sylfaen" w:hAnsi="Sylfaen"/>
                <w:sz w:val="14"/>
                <w:szCs w:val="14"/>
              </w:rPr>
              <w:t>ՀՎՀՀ / Անձնագրի համարը և սերիան</w:t>
            </w:r>
          </w:p>
          <w:p w:rsidR="00D30B1A" w:rsidRPr="006D5FFD" w:rsidRDefault="00D30B1A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D30B1A" w:rsidRPr="006D5FFD" w:rsidTr="007036B1">
        <w:trPr>
          <w:trHeight w:val="125"/>
        </w:trPr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6321F6">
            <w:pPr>
              <w:widowControl w:val="0"/>
              <w:jc w:val="center"/>
              <w:rPr>
                <w:rFonts w:ascii="Sylfaen" w:eastAsia="Arial Unicode MS" w:hAnsi="Sylfaen" w:cs="Sylfaen"/>
                <w:sz w:val="12"/>
                <w:szCs w:val="12"/>
                <w:lang w:val="ru-RU"/>
              </w:rPr>
            </w:pPr>
            <w:r w:rsidRPr="006D5FFD">
              <w:rPr>
                <w:rFonts w:ascii="Sylfaen" w:eastAsia="Arial Unicode MS" w:hAnsi="Sylfaen" w:cs="Sylfaen"/>
                <w:sz w:val="12"/>
                <w:szCs w:val="12"/>
              </w:rPr>
              <w:t>1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D30B1A" w:rsidRDefault="00D30B1A" w:rsidP="00680CE3">
            <w:pPr>
              <w:widowControl w:val="0"/>
              <w:jc w:val="center"/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</w:pPr>
            <w:r w:rsidRPr="00D30B1A"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  <w:t>&lt;&lt;Կոմունալ Սերվիս&gt;&gt; ՍՊԸ</w:t>
            </w:r>
          </w:p>
        </w:tc>
        <w:tc>
          <w:tcPr>
            <w:tcW w:w="22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A6207B">
            <w:pPr>
              <w:widowControl w:val="0"/>
              <w:jc w:val="center"/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</w:pPr>
            <w:r w:rsidRPr="00D30B1A"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  <w:t>ՀՀ, Տավուշի մարզ, ք. Նոյեմբերյան</w:t>
            </w:r>
            <w:r w:rsidRPr="00D30B1A"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  <w:br/>
              <w:t>Սայաթ-Նովայի փ., տուն 25 </w:t>
            </w:r>
          </w:p>
          <w:p w:rsidR="00D30B1A" w:rsidRPr="00D30B1A" w:rsidRDefault="00D30B1A" w:rsidP="00DA3720">
            <w:pPr>
              <w:widowControl w:val="0"/>
              <w:jc w:val="center"/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</w:pPr>
            <w:r w:rsidRPr="00D30B1A"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  <w:t>095-185185</w:t>
            </w:r>
          </w:p>
        </w:tc>
        <w:tc>
          <w:tcPr>
            <w:tcW w:w="16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D30B1A" w:rsidRDefault="00D30B1A" w:rsidP="00BA2D6A">
            <w:pPr>
              <w:widowControl w:val="0"/>
              <w:jc w:val="center"/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</w:pPr>
            <w:hyperlink r:id="rId7" w:history="1">
              <w:r w:rsidRPr="00D30B1A">
                <w:rPr>
                  <w:rFonts w:eastAsia="Arial Unicode MS" w:cs="Sylfaen"/>
                  <w:sz w:val="12"/>
                  <w:szCs w:val="12"/>
                </w:rPr>
                <w:t>komunalservice@mail.ru</w:t>
              </w:r>
            </w:hyperlink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D30B1A" w:rsidRDefault="00D30B1A" w:rsidP="00A6207B">
            <w:pPr>
              <w:widowControl w:val="0"/>
              <w:jc w:val="center"/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</w:pPr>
            <w:r w:rsidRPr="00D30B1A"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  <w:t>2050822080211001</w:t>
            </w:r>
          </w:p>
        </w:tc>
        <w:tc>
          <w:tcPr>
            <w:tcW w:w="2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D30B1A" w:rsidRDefault="00D30B1A" w:rsidP="00A6207B">
            <w:pPr>
              <w:widowControl w:val="0"/>
              <w:jc w:val="center"/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</w:pPr>
            <w:r w:rsidRPr="00D30B1A"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  <w:t>07623373</w:t>
            </w:r>
          </w:p>
        </w:tc>
      </w:tr>
      <w:tr w:rsidR="00D30B1A" w:rsidRPr="006D5FFD" w:rsidTr="007036B1">
        <w:trPr>
          <w:trHeight w:val="85"/>
        </w:trPr>
        <w:tc>
          <w:tcPr>
            <w:tcW w:w="10708" w:type="dxa"/>
            <w:gridSpan w:val="49"/>
            <w:shd w:val="clear" w:color="auto" w:fill="99CCFF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</w:p>
        </w:tc>
      </w:tr>
      <w:tr w:rsidR="00D30B1A" w:rsidRPr="006D5FFD" w:rsidTr="00703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8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rPr>
                <w:rFonts w:ascii="Sylfaen" w:eastAsia="Arial Unicode MS" w:hAnsi="Sylfaen" w:cs="Sylfaen"/>
                <w:sz w:val="18"/>
                <w:szCs w:val="18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որևէ չափաբաժնի չկայացման դեպքում Պատվիրատուն պարտավոր է լրացնել տեղեկություններ չկայացման վերաբերյալ:</w:t>
            </w:r>
            <w:r w:rsidRPr="006D5FFD">
              <w:rPr>
                <w:rFonts w:ascii="Sylfaen" w:eastAsia="Arial Unicode MS" w:hAnsi="Sylfaen" w:cs="Sylfaen"/>
                <w:sz w:val="18"/>
                <w:szCs w:val="18"/>
                <w:lang w:val="hy-AM"/>
              </w:rPr>
              <w:t xml:space="preserve"> </w:t>
            </w:r>
          </w:p>
          <w:p w:rsidR="00D30B1A" w:rsidRPr="006D5FFD" w:rsidRDefault="00D30B1A" w:rsidP="00E80AE2">
            <w:pPr>
              <w:rPr>
                <w:rFonts w:ascii="Sylfaen" w:hAnsi="Sylfaen"/>
                <w:b/>
                <w:sz w:val="14"/>
                <w:szCs w:val="14"/>
                <w:lang w:val="es-ES"/>
              </w:rPr>
            </w:pPr>
          </w:p>
        </w:tc>
      </w:tr>
      <w:tr w:rsidR="00D30B1A" w:rsidRPr="006D5FFD" w:rsidTr="007036B1">
        <w:trPr>
          <w:trHeight w:val="103"/>
        </w:trPr>
        <w:tc>
          <w:tcPr>
            <w:tcW w:w="10708" w:type="dxa"/>
            <w:gridSpan w:val="49"/>
            <w:shd w:val="clear" w:color="auto" w:fill="99CCFF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D30B1A" w:rsidRPr="006D5FFD" w:rsidTr="007036B1">
        <w:trPr>
          <w:trHeight w:val="475"/>
        </w:trPr>
        <w:tc>
          <w:tcPr>
            <w:tcW w:w="25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30B1A" w:rsidRPr="006D5FFD" w:rsidRDefault="00D30B1A" w:rsidP="00093D8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s-ES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r w:rsidRPr="006D5FFD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r w:rsidRPr="006D5FFD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r w:rsidRPr="006D5FFD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&lt;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r w:rsidRPr="006D5FFD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մասին</w:t>
            </w:r>
            <w:r w:rsidRPr="006D5FFD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&gt; 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6D5FFD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օրենքի</w:t>
            </w:r>
            <w:r w:rsidRPr="006D5FFD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r w:rsidRPr="006D5FFD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r w:rsidRPr="006D5FFD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r w:rsidRPr="006D5FFD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մասին</w:t>
            </w:r>
            <w:r w:rsidRPr="006D5FFD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r w:rsidRPr="006D5FFD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818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D30B1A" w:rsidRPr="006D5FFD" w:rsidRDefault="00D30B1A" w:rsidP="00093D8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D30B1A" w:rsidRPr="006D5FFD" w:rsidTr="007036B1">
        <w:trPr>
          <w:trHeight w:val="121"/>
        </w:trPr>
        <w:tc>
          <w:tcPr>
            <w:tcW w:w="10708" w:type="dxa"/>
            <w:gridSpan w:val="49"/>
            <w:shd w:val="clear" w:color="auto" w:fill="99CCFF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30B1A" w:rsidRPr="006D5FFD" w:rsidTr="007036B1">
        <w:trPr>
          <w:trHeight w:val="427"/>
        </w:trPr>
        <w:tc>
          <w:tcPr>
            <w:tcW w:w="25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6D5FFD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D30B1A" w:rsidRPr="006D5FFD" w:rsidTr="007036B1">
        <w:trPr>
          <w:trHeight w:val="35"/>
        </w:trPr>
        <w:tc>
          <w:tcPr>
            <w:tcW w:w="10708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30B1A" w:rsidRPr="006D5FFD" w:rsidTr="007036B1">
        <w:trPr>
          <w:trHeight w:val="427"/>
        </w:trPr>
        <w:tc>
          <w:tcPr>
            <w:tcW w:w="25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1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D30B1A" w:rsidRPr="006D5FFD" w:rsidTr="007036B1">
        <w:trPr>
          <w:trHeight w:val="142"/>
        </w:trPr>
        <w:tc>
          <w:tcPr>
            <w:tcW w:w="10708" w:type="dxa"/>
            <w:gridSpan w:val="49"/>
            <w:shd w:val="clear" w:color="auto" w:fill="99CCFF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30B1A" w:rsidRPr="006D5FFD" w:rsidTr="007036B1">
        <w:trPr>
          <w:trHeight w:val="427"/>
        </w:trPr>
        <w:tc>
          <w:tcPr>
            <w:tcW w:w="25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226CB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Սույն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գնման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գործընթացի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արդյունքում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կնքված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պայմանագիրը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չի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առաջացնում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պետության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համար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պարտավորություններ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աղբյուր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հանդիսան</w:t>
            </w:r>
            <w:r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ում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ՓԲԸ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>-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ի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20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</w:rPr>
              <w:t>2</w:t>
            </w:r>
            <w:r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>6</w:t>
            </w:r>
            <w:r>
              <w:rPr>
                <w:rFonts w:ascii="Sylfaen" w:eastAsia="Arial Unicode MS" w:hAnsi="Sylfaen"/>
                <w:b/>
                <w:bCs/>
                <w:sz w:val="14"/>
                <w:szCs w:val="14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թվականի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ֆինանսական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միջոցները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>:</w:t>
            </w:r>
          </w:p>
        </w:tc>
      </w:tr>
      <w:tr w:rsidR="00D30B1A" w:rsidRPr="006D5FFD" w:rsidTr="007036B1">
        <w:trPr>
          <w:trHeight w:val="91"/>
        </w:trPr>
        <w:tc>
          <w:tcPr>
            <w:tcW w:w="10708" w:type="dxa"/>
            <w:gridSpan w:val="49"/>
            <w:shd w:val="clear" w:color="auto" w:fill="99CCFF"/>
            <w:vAlign w:val="center"/>
          </w:tcPr>
          <w:p w:rsidR="00D30B1A" w:rsidRPr="006D5FFD" w:rsidRDefault="00D30B1A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30B1A" w:rsidRPr="006D5FFD" w:rsidTr="007036B1">
        <w:trPr>
          <w:trHeight w:val="227"/>
        </w:trPr>
        <w:tc>
          <w:tcPr>
            <w:tcW w:w="10708" w:type="dxa"/>
            <w:gridSpan w:val="49"/>
            <w:shd w:val="clear" w:color="auto" w:fill="auto"/>
            <w:vAlign w:val="center"/>
          </w:tcPr>
          <w:p w:rsidR="00D30B1A" w:rsidRPr="006D5FFD" w:rsidRDefault="00D30B1A" w:rsidP="00093D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30B1A" w:rsidRPr="006D5FFD" w:rsidTr="007036B1">
        <w:trPr>
          <w:trHeight w:val="47"/>
        </w:trPr>
        <w:tc>
          <w:tcPr>
            <w:tcW w:w="31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2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37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1A" w:rsidRPr="006D5FFD" w:rsidRDefault="00D30B1A" w:rsidP="00093D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D30B1A" w:rsidRPr="00D30B1A" w:rsidTr="007036B1">
        <w:trPr>
          <w:trHeight w:val="47"/>
        </w:trPr>
        <w:tc>
          <w:tcPr>
            <w:tcW w:w="3106" w:type="dxa"/>
            <w:gridSpan w:val="13"/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Կարեն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Դրամբյան</w:t>
            </w:r>
          </w:p>
        </w:tc>
        <w:tc>
          <w:tcPr>
            <w:tcW w:w="3230" w:type="dxa"/>
            <w:gridSpan w:val="21"/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>010-650560</w:t>
            </w:r>
          </w:p>
        </w:tc>
        <w:tc>
          <w:tcPr>
            <w:tcW w:w="4372" w:type="dxa"/>
            <w:gridSpan w:val="15"/>
            <w:shd w:val="clear" w:color="auto" w:fill="auto"/>
            <w:vAlign w:val="center"/>
          </w:tcPr>
          <w:p w:rsidR="00D30B1A" w:rsidRPr="006D5FFD" w:rsidRDefault="00D30B1A" w:rsidP="00093D84">
            <w:pPr>
              <w:tabs>
                <w:tab w:val="left" w:pos="1248"/>
              </w:tabs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>norq-marash-gnumner@mail.ru</w:t>
            </w:r>
          </w:p>
        </w:tc>
      </w:tr>
    </w:tbl>
    <w:p w:rsidR="001F642F" w:rsidRPr="006D5FFD" w:rsidRDefault="001F642F" w:rsidP="001F642F">
      <w:pPr>
        <w:shd w:val="clear" w:color="auto" w:fill="FFFFFF"/>
        <w:tabs>
          <w:tab w:val="left" w:pos="1248"/>
        </w:tabs>
        <w:rPr>
          <w:rFonts w:ascii="Sylfaen" w:hAnsi="Sylfaen"/>
          <w:b/>
          <w:sz w:val="16"/>
          <w:szCs w:val="16"/>
          <w:lang w:val="hy-AM"/>
        </w:rPr>
      </w:pPr>
    </w:p>
    <w:p w:rsidR="00093D84" w:rsidRPr="006D5FFD" w:rsidRDefault="00093D84" w:rsidP="001F642F">
      <w:pPr>
        <w:shd w:val="clear" w:color="auto" w:fill="FFFFFF"/>
        <w:tabs>
          <w:tab w:val="left" w:pos="1248"/>
        </w:tabs>
        <w:rPr>
          <w:rFonts w:ascii="Sylfaen" w:hAnsi="Sylfaen"/>
          <w:b/>
          <w:sz w:val="16"/>
          <w:szCs w:val="16"/>
          <w:lang w:val="hy-AM"/>
        </w:rPr>
      </w:pPr>
      <w:r w:rsidRPr="006D5FFD">
        <w:rPr>
          <w:rFonts w:ascii="Sylfaen" w:hAnsi="Sylfaen"/>
          <w:b/>
          <w:sz w:val="16"/>
          <w:szCs w:val="16"/>
        </w:rPr>
        <w:t xml:space="preserve">Պատվիրատու` </w:t>
      </w:r>
      <w:r w:rsidR="00182E53" w:rsidRPr="006D5FFD">
        <w:rPr>
          <w:rFonts w:ascii="Sylfaen" w:hAnsi="Sylfaen"/>
          <w:b/>
          <w:sz w:val="16"/>
          <w:szCs w:val="16"/>
        </w:rPr>
        <w:t>&lt;&lt;</w:t>
      </w:r>
      <w:r w:rsidRPr="006D5FFD">
        <w:rPr>
          <w:rFonts w:ascii="Sylfaen" w:hAnsi="Sylfaen"/>
          <w:b/>
          <w:sz w:val="16"/>
          <w:szCs w:val="16"/>
        </w:rPr>
        <w:t>Նորք-Մարաշ</w:t>
      </w:r>
      <w:r w:rsidR="00182E53" w:rsidRPr="006D5FFD">
        <w:rPr>
          <w:rFonts w:ascii="Sylfaen" w:hAnsi="Sylfaen"/>
          <w:b/>
          <w:sz w:val="16"/>
          <w:szCs w:val="16"/>
        </w:rPr>
        <w:t>&gt;&gt;</w:t>
      </w:r>
      <w:r w:rsidRPr="006D5FFD">
        <w:rPr>
          <w:rFonts w:ascii="Sylfaen" w:hAnsi="Sylfaen"/>
          <w:b/>
          <w:sz w:val="16"/>
          <w:szCs w:val="16"/>
        </w:rPr>
        <w:t xml:space="preserve"> ԲԿ</w:t>
      </w:r>
      <w:r w:rsidR="00182E53" w:rsidRPr="006D5FFD">
        <w:rPr>
          <w:rFonts w:ascii="Sylfaen" w:hAnsi="Sylfaen"/>
          <w:b/>
          <w:sz w:val="16"/>
          <w:szCs w:val="16"/>
        </w:rPr>
        <w:t>&gt;&gt;</w:t>
      </w:r>
      <w:r w:rsidRPr="006D5FFD">
        <w:rPr>
          <w:rFonts w:ascii="Sylfaen" w:hAnsi="Sylfaen"/>
          <w:b/>
          <w:sz w:val="16"/>
          <w:szCs w:val="16"/>
        </w:rPr>
        <w:t xml:space="preserve"> ՓԲԸ</w:t>
      </w:r>
    </w:p>
    <w:sectPr w:rsidR="00093D84" w:rsidRPr="006D5FFD" w:rsidSect="001C4C9B">
      <w:footerReference w:type="even" r:id="rId8"/>
      <w:footerReference w:type="default" r:id="rId9"/>
      <w:endnotePr>
        <w:numFmt w:val="decimal"/>
      </w:endnotePr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6A2" w:rsidRDefault="003A76A2">
      <w:r>
        <w:separator/>
      </w:r>
    </w:p>
  </w:endnote>
  <w:endnote w:type="continuationSeparator" w:id="1">
    <w:p w:rsidR="003A76A2" w:rsidRDefault="003A7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266" w:rsidRDefault="004B3C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126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1266" w:rsidRDefault="008E126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266" w:rsidRDefault="004B3C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12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0B1A">
      <w:rPr>
        <w:rStyle w:val="PageNumber"/>
        <w:noProof/>
      </w:rPr>
      <w:t>2</w:t>
    </w:r>
    <w:r>
      <w:rPr>
        <w:rStyle w:val="PageNumber"/>
      </w:rPr>
      <w:fldChar w:fldCharType="end"/>
    </w:r>
  </w:p>
  <w:p w:rsidR="008E1266" w:rsidRDefault="008E126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6A2" w:rsidRDefault="003A76A2">
      <w:r>
        <w:separator/>
      </w:r>
    </w:p>
  </w:footnote>
  <w:footnote w:type="continuationSeparator" w:id="1">
    <w:p w:rsidR="003A76A2" w:rsidRDefault="003A76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21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D83E21"/>
    <w:rsid w:val="0000394A"/>
    <w:rsid w:val="00004EAD"/>
    <w:rsid w:val="000110EC"/>
    <w:rsid w:val="0001244A"/>
    <w:rsid w:val="000157B6"/>
    <w:rsid w:val="00015C1A"/>
    <w:rsid w:val="0001649D"/>
    <w:rsid w:val="0001726F"/>
    <w:rsid w:val="00024EA5"/>
    <w:rsid w:val="00025EFB"/>
    <w:rsid w:val="00026DA7"/>
    <w:rsid w:val="00027259"/>
    <w:rsid w:val="00027E05"/>
    <w:rsid w:val="00033157"/>
    <w:rsid w:val="0003635A"/>
    <w:rsid w:val="00036936"/>
    <w:rsid w:val="00040BA1"/>
    <w:rsid w:val="0004365B"/>
    <w:rsid w:val="00051C6C"/>
    <w:rsid w:val="00052E5F"/>
    <w:rsid w:val="00054796"/>
    <w:rsid w:val="0005765A"/>
    <w:rsid w:val="00061A05"/>
    <w:rsid w:val="00062BDF"/>
    <w:rsid w:val="00063D6E"/>
    <w:rsid w:val="00070112"/>
    <w:rsid w:val="00070658"/>
    <w:rsid w:val="000706DF"/>
    <w:rsid w:val="00075545"/>
    <w:rsid w:val="00075FE5"/>
    <w:rsid w:val="0008157B"/>
    <w:rsid w:val="00082455"/>
    <w:rsid w:val="000826CD"/>
    <w:rsid w:val="00085CBC"/>
    <w:rsid w:val="0009038B"/>
    <w:rsid w:val="000906A5"/>
    <w:rsid w:val="00092192"/>
    <w:rsid w:val="00092A26"/>
    <w:rsid w:val="00093055"/>
    <w:rsid w:val="00093D84"/>
    <w:rsid w:val="0009444C"/>
    <w:rsid w:val="00095B7E"/>
    <w:rsid w:val="00095BA0"/>
    <w:rsid w:val="00096696"/>
    <w:rsid w:val="00096815"/>
    <w:rsid w:val="000A563A"/>
    <w:rsid w:val="000A7846"/>
    <w:rsid w:val="000A7B3E"/>
    <w:rsid w:val="000B2020"/>
    <w:rsid w:val="000B3603"/>
    <w:rsid w:val="000B3F73"/>
    <w:rsid w:val="000B449C"/>
    <w:rsid w:val="000B6EF6"/>
    <w:rsid w:val="000C210A"/>
    <w:rsid w:val="000C27BA"/>
    <w:rsid w:val="000C7B47"/>
    <w:rsid w:val="000D1684"/>
    <w:rsid w:val="000D3791"/>
    <w:rsid w:val="000D3866"/>
    <w:rsid w:val="000D3C84"/>
    <w:rsid w:val="000D3F9F"/>
    <w:rsid w:val="000D6489"/>
    <w:rsid w:val="000D70F4"/>
    <w:rsid w:val="000E130D"/>
    <w:rsid w:val="000F283B"/>
    <w:rsid w:val="000F56CA"/>
    <w:rsid w:val="000F6404"/>
    <w:rsid w:val="00100D10"/>
    <w:rsid w:val="00102A32"/>
    <w:rsid w:val="001038C8"/>
    <w:rsid w:val="00106AE8"/>
    <w:rsid w:val="001111A9"/>
    <w:rsid w:val="00120E57"/>
    <w:rsid w:val="00124077"/>
    <w:rsid w:val="00125921"/>
    <w:rsid w:val="00125AFF"/>
    <w:rsid w:val="00127593"/>
    <w:rsid w:val="00127A89"/>
    <w:rsid w:val="00132C4D"/>
    <w:rsid w:val="00132E94"/>
    <w:rsid w:val="001345A3"/>
    <w:rsid w:val="001466A8"/>
    <w:rsid w:val="001504DC"/>
    <w:rsid w:val="001520E4"/>
    <w:rsid w:val="00154C29"/>
    <w:rsid w:val="001563E9"/>
    <w:rsid w:val="00157BD9"/>
    <w:rsid w:val="001628D6"/>
    <w:rsid w:val="00163735"/>
    <w:rsid w:val="00165742"/>
    <w:rsid w:val="00166058"/>
    <w:rsid w:val="0018053E"/>
    <w:rsid w:val="00180617"/>
    <w:rsid w:val="00182E53"/>
    <w:rsid w:val="00185136"/>
    <w:rsid w:val="001860C6"/>
    <w:rsid w:val="00194E50"/>
    <w:rsid w:val="0019719D"/>
    <w:rsid w:val="001A1E96"/>
    <w:rsid w:val="001A236F"/>
    <w:rsid w:val="001A2642"/>
    <w:rsid w:val="001A3CC5"/>
    <w:rsid w:val="001A64A3"/>
    <w:rsid w:val="001B0C0E"/>
    <w:rsid w:val="001B2B8C"/>
    <w:rsid w:val="001B33E6"/>
    <w:rsid w:val="001B3EA9"/>
    <w:rsid w:val="001B478F"/>
    <w:rsid w:val="001B6AF8"/>
    <w:rsid w:val="001C0A28"/>
    <w:rsid w:val="001C1146"/>
    <w:rsid w:val="001C13FF"/>
    <w:rsid w:val="001C1667"/>
    <w:rsid w:val="001C1E2B"/>
    <w:rsid w:val="001C220F"/>
    <w:rsid w:val="001C3B1A"/>
    <w:rsid w:val="001C4C9B"/>
    <w:rsid w:val="001C521B"/>
    <w:rsid w:val="001C578F"/>
    <w:rsid w:val="001E4593"/>
    <w:rsid w:val="001E4E32"/>
    <w:rsid w:val="001F3A08"/>
    <w:rsid w:val="001F5BAF"/>
    <w:rsid w:val="001F642F"/>
    <w:rsid w:val="001F6B31"/>
    <w:rsid w:val="00203D00"/>
    <w:rsid w:val="00204B84"/>
    <w:rsid w:val="00205535"/>
    <w:rsid w:val="00213125"/>
    <w:rsid w:val="002137CA"/>
    <w:rsid w:val="002145E7"/>
    <w:rsid w:val="00216311"/>
    <w:rsid w:val="00217EAF"/>
    <w:rsid w:val="002226C9"/>
    <w:rsid w:val="0022406C"/>
    <w:rsid w:val="00226CB3"/>
    <w:rsid w:val="00226F64"/>
    <w:rsid w:val="002323A5"/>
    <w:rsid w:val="00237045"/>
    <w:rsid w:val="00237D02"/>
    <w:rsid w:val="00241C34"/>
    <w:rsid w:val="00241DEE"/>
    <w:rsid w:val="00242B23"/>
    <w:rsid w:val="00242F71"/>
    <w:rsid w:val="00243093"/>
    <w:rsid w:val="00244EE2"/>
    <w:rsid w:val="00244F1A"/>
    <w:rsid w:val="00245FAF"/>
    <w:rsid w:val="00247B83"/>
    <w:rsid w:val="002529DB"/>
    <w:rsid w:val="00253E78"/>
    <w:rsid w:val="00254BEA"/>
    <w:rsid w:val="002562CD"/>
    <w:rsid w:val="002625A0"/>
    <w:rsid w:val="0026753B"/>
    <w:rsid w:val="00270FCE"/>
    <w:rsid w:val="00272675"/>
    <w:rsid w:val="002804C2"/>
    <w:rsid w:val="002814B2"/>
    <w:rsid w:val="002827E6"/>
    <w:rsid w:val="0029059A"/>
    <w:rsid w:val="0029286D"/>
    <w:rsid w:val="00293DF2"/>
    <w:rsid w:val="002955FD"/>
    <w:rsid w:val="002A1187"/>
    <w:rsid w:val="002A2ED0"/>
    <w:rsid w:val="002A5B15"/>
    <w:rsid w:val="002B077C"/>
    <w:rsid w:val="002B46BC"/>
    <w:rsid w:val="002C0EDF"/>
    <w:rsid w:val="002C1F7E"/>
    <w:rsid w:val="002C5839"/>
    <w:rsid w:val="002C60EF"/>
    <w:rsid w:val="002C6544"/>
    <w:rsid w:val="002D0BF6"/>
    <w:rsid w:val="002D18DB"/>
    <w:rsid w:val="002D34C8"/>
    <w:rsid w:val="002D7C1F"/>
    <w:rsid w:val="002E1521"/>
    <w:rsid w:val="002E40B9"/>
    <w:rsid w:val="002E6DD0"/>
    <w:rsid w:val="002E6E4A"/>
    <w:rsid w:val="002F0521"/>
    <w:rsid w:val="002F4986"/>
    <w:rsid w:val="002F50FC"/>
    <w:rsid w:val="002F5B51"/>
    <w:rsid w:val="002F7D3D"/>
    <w:rsid w:val="00301137"/>
    <w:rsid w:val="0030193C"/>
    <w:rsid w:val="0030199B"/>
    <w:rsid w:val="00302445"/>
    <w:rsid w:val="003057F7"/>
    <w:rsid w:val="00306E2F"/>
    <w:rsid w:val="00306FFC"/>
    <w:rsid w:val="00315746"/>
    <w:rsid w:val="0031734F"/>
    <w:rsid w:val="003178FA"/>
    <w:rsid w:val="00320E9D"/>
    <w:rsid w:val="00321804"/>
    <w:rsid w:val="003243E6"/>
    <w:rsid w:val="003253C1"/>
    <w:rsid w:val="00326B21"/>
    <w:rsid w:val="00333941"/>
    <w:rsid w:val="0033492E"/>
    <w:rsid w:val="003416B4"/>
    <w:rsid w:val="00341CA5"/>
    <w:rsid w:val="00344017"/>
    <w:rsid w:val="00345C5A"/>
    <w:rsid w:val="00346103"/>
    <w:rsid w:val="00350338"/>
    <w:rsid w:val="00353387"/>
    <w:rsid w:val="00354CB1"/>
    <w:rsid w:val="003654FE"/>
    <w:rsid w:val="00366B43"/>
    <w:rsid w:val="0036794B"/>
    <w:rsid w:val="00371957"/>
    <w:rsid w:val="00372C6F"/>
    <w:rsid w:val="00380BBD"/>
    <w:rsid w:val="003813CF"/>
    <w:rsid w:val="00383359"/>
    <w:rsid w:val="00383CE9"/>
    <w:rsid w:val="0038605D"/>
    <w:rsid w:val="00386D81"/>
    <w:rsid w:val="003875C3"/>
    <w:rsid w:val="0038794E"/>
    <w:rsid w:val="003906DB"/>
    <w:rsid w:val="00391117"/>
    <w:rsid w:val="0039239E"/>
    <w:rsid w:val="003928E5"/>
    <w:rsid w:val="00394078"/>
    <w:rsid w:val="00394ECF"/>
    <w:rsid w:val="003953B2"/>
    <w:rsid w:val="003A4844"/>
    <w:rsid w:val="003A5940"/>
    <w:rsid w:val="003A76A2"/>
    <w:rsid w:val="003B24BE"/>
    <w:rsid w:val="003B2BED"/>
    <w:rsid w:val="003B3512"/>
    <w:rsid w:val="003C0293"/>
    <w:rsid w:val="003C1B17"/>
    <w:rsid w:val="003C4221"/>
    <w:rsid w:val="003C5A16"/>
    <w:rsid w:val="003D5271"/>
    <w:rsid w:val="003D784A"/>
    <w:rsid w:val="003E343E"/>
    <w:rsid w:val="003E3D0A"/>
    <w:rsid w:val="003E65C8"/>
    <w:rsid w:val="003E7DFD"/>
    <w:rsid w:val="003F49B4"/>
    <w:rsid w:val="003F7DC5"/>
    <w:rsid w:val="00401426"/>
    <w:rsid w:val="00401CD8"/>
    <w:rsid w:val="00407C1E"/>
    <w:rsid w:val="004111BC"/>
    <w:rsid w:val="00416ED7"/>
    <w:rsid w:val="0041770F"/>
    <w:rsid w:val="0042367F"/>
    <w:rsid w:val="004247B2"/>
    <w:rsid w:val="0042608F"/>
    <w:rsid w:val="0042669C"/>
    <w:rsid w:val="00427C90"/>
    <w:rsid w:val="004317EF"/>
    <w:rsid w:val="0043269D"/>
    <w:rsid w:val="00434012"/>
    <w:rsid w:val="00434EA7"/>
    <w:rsid w:val="00441E90"/>
    <w:rsid w:val="00443FC2"/>
    <w:rsid w:val="004450F4"/>
    <w:rsid w:val="0044676A"/>
    <w:rsid w:val="00454284"/>
    <w:rsid w:val="0045647F"/>
    <w:rsid w:val="00463010"/>
    <w:rsid w:val="004668F7"/>
    <w:rsid w:val="00467A9D"/>
    <w:rsid w:val="004701B2"/>
    <w:rsid w:val="00470F24"/>
    <w:rsid w:val="00473936"/>
    <w:rsid w:val="00480FFF"/>
    <w:rsid w:val="004828F6"/>
    <w:rsid w:val="00486700"/>
    <w:rsid w:val="00486E49"/>
    <w:rsid w:val="004945B6"/>
    <w:rsid w:val="00497F2C"/>
    <w:rsid w:val="004A1CDD"/>
    <w:rsid w:val="004A21AE"/>
    <w:rsid w:val="004A5723"/>
    <w:rsid w:val="004A692F"/>
    <w:rsid w:val="004B0683"/>
    <w:rsid w:val="004B0C88"/>
    <w:rsid w:val="004B2C83"/>
    <w:rsid w:val="004B2CAE"/>
    <w:rsid w:val="004B3C31"/>
    <w:rsid w:val="004B7482"/>
    <w:rsid w:val="004C5B6C"/>
    <w:rsid w:val="004C5D40"/>
    <w:rsid w:val="004C72F3"/>
    <w:rsid w:val="004C7CE0"/>
    <w:rsid w:val="004D1300"/>
    <w:rsid w:val="004D2D25"/>
    <w:rsid w:val="004D4E6E"/>
    <w:rsid w:val="004D6A35"/>
    <w:rsid w:val="004E3BF9"/>
    <w:rsid w:val="004F596C"/>
    <w:rsid w:val="004F7682"/>
    <w:rsid w:val="00501084"/>
    <w:rsid w:val="005041B6"/>
    <w:rsid w:val="00506574"/>
    <w:rsid w:val="00507747"/>
    <w:rsid w:val="005152C6"/>
    <w:rsid w:val="005160E5"/>
    <w:rsid w:val="00531EA4"/>
    <w:rsid w:val="005334F1"/>
    <w:rsid w:val="00545609"/>
    <w:rsid w:val="00555EC9"/>
    <w:rsid w:val="005561B5"/>
    <w:rsid w:val="005578D5"/>
    <w:rsid w:val="005645A0"/>
    <w:rsid w:val="00565CF6"/>
    <w:rsid w:val="00565F1E"/>
    <w:rsid w:val="005676AA"/>
    <w:rsid w:val="00570AA8"/>
    <w:rsid w:val="005741A6"/>
    <w:rsid w:val="00574AD8"/>
    <w:rsid w:val="0057581A"/>
    <w:rsid w:val="00586A35"/>
    <w:rsid w:val="00590104"/>
    <w:rsid w:val="0059197C"/>
    <w:rsid w:val="00591F2D"/>
    <w:rsid w:val="005A05CF"/>
    <w:rsid w:val="005A0732"/>
    <w:rsid w:val="005A5CC7"/>
    <w:rsid w:val="005A66C0"/>
    <w:rsid w:val="005A7CDE"/>
    <w:rsid w:val="005B2676"/>
    <w:rsid w:val="005B30BE"/>
    <w:rsid w:val="005B7554"/>
    <w:rsid w:val="005C29E1"/>
    <w:rsid w:val="005C39A0"/>
    <w:rsid w:val="005C4A8C"/>
    <w:rsid w:val="005C4D07"/>
    <w:rsid w:val="005C6537"/>
    <w:rsid w:val="005D04B8"/>
    <w:rsid w:val="005D0F4E"/>
    <w:rsid w:val="005D1ADF"/>
    <w:rsid w:val="005E2F58"/>
    <w:rsid w:val="005E429F"/>
    <w:rsid w:val="005E5F76"/>
    <w:rsid w:val="005E6B61"/>
    <w:rsid w:val="005F254D"/>
    <w:rsid w:val="005F30AF"/>
    <w:rsid w:val="005F3A3B"/>
    <w:rsid w:val="0060247F"/>
    <w:rsid w:val="00602DBC"/>
    <w:rsid w:val="00613058"/>
    <w:rsid w:val="006130D7"/>
    <w:rsid w:val="006147E5"/>
    <w:rsid w:val="0061488C"/>
    <w:rsid w:val="006211F8"/>
    <w:rsid w:val="00622A3A"/>
    <w:rsid w:val="00623E7B"/>
    <w:rsid w:val="00625505"/>
    <w:rsid w:val="00625F17"/>
    <w:rsid w:val="00626725"/>
    <w:rsid w:val="006321F6"/>
    <w:rsid w:val="006325C5"/>
    <w:rsid w:val="00633958"/>
    <w:rsid w:val="0064019E"/>
    <w:rsid w:val="00643B75"/>
    <w:rsid w:val="006448A1"/>
    <w:rsid w:val="00644FD7"/>
    <w:rsid w:val="00647C67"/>
    <w:rsid w:val="00652B69"/>
    <w:rsid w:val="00652F71"/>
    <w:rsid w:val="006538D5"/>
    <w:rsid w:val="00655074"/>
    <w:rsid w:val="006557FC"/>
    <w:rsid w:val="00666773"/>
    <w:rsid w:val="00666A17"/>
    <w:rsid w:val="00672561"/>
    <w:rsid w:val="00673895"/>
    <w:rsid w:val="00680CF9"/>
    <w:rsid w:val="006811B5"/>
    <w:rsid w:val="00683E3A"/>
    <w:rsid w:val="00686425"/>
    <w:rsid w:val="006938B2"/>
    <w:rsid w:val="006941BA"/>
    <w:rsid w:val="0069659E"/>
    <w:rsid w:val="00697165"/>
    <w:rsid w:val="006A0BEA"/>
    <w:rsid w:val="006A2090"/>
    <w:rsid w:val="006A472E"/>
    <w:rsid w:val="006A519B"/>
    <w:rsid w:val="006A5CF4"/>
    <w:rsid w:val="006B1005"/>
    <w:rsid w:val="006B48C5"/>
    <w:rsid w:val="006B6034"/>
    <w:rsid w:val="006B7B4E"/>
    <w:rsid w:val="006C5345"/>
    <w:rsid w:val="006D05C2"/>
    <w:rsid w:val="006D1F66"/>
    <w:rsid w:val="006D408D"/>
    <w:rsid w:val="006D4BD4"/>
    <w:rsid w:val="006D5FFD"/>
    <w:rsid w:val="006D7275"/>
    <w:rsid w:val="006E3B59"/>
    <w:rsid w:val="006E6658"/>
    <w:rsid w:val="006E6944"/>
    <w:rsid w:val="006F114D"/>
    <w:rsid w:val="006F1274"/>
    <w:rsid w:val="006F64ED"/>
    <w:rsid w:val="006F7509"/>
    <w:rsid w:val="00701137"/>
    <w:rsid w:val="007036B1"/>
    <w:rsid w:val="00704B0C"/>
    <w:rsid w:val="0071112C"/>
    <w:rsid w:val="007121CA"/>
    <w:rsid w:val="00712A17"/>
    <w:rsid w:val="00714E4A"/>
    <w:rsid w:val="00717888"/>
    <w:rsid w:val="00722C9C"/>
    <w:rsid w:val="00726CB0"/>
    <w:rsid w:val="00727604"/>
    <w:rsid w:val="007311D8"/>
    <w:rsid w:val="00734D42"/>
    <w:rsid w:val="007430B8"/>
    <w:rsid w:val="00743D8B"/>
    <w:rsid w:val="00743DFF"/>
    <w:rsid w:val="007443A1"/>
    <w:rsid w:val="007513A1"/>
    <w:rsid w:val="00752815"/>
    <w:rsid w:val="00752F2A"/>
    <w:rsid w:val="0075655D"/>
    <w:rsid w:val="00760104"/>
    <w:rsid w:val="00760AA2"/>
    <w:rsid w:val="007649BB"/>
    <w:rsid w:val="00764AAE"/>
    <w:rsid w:val="00764DDD"/>
    <w:rsid w:val="00765F01"/>
    <w:rsid w:val="00770055"/>
    <w:rsid w:val="007715DB"/>
    <w:rsid w:val="007727CE"/>
    <w:rsid w:val="007729A4"/>
    <w:rsid w:val="00773EB8"/>
    <w:rsid w:val="00776F2C"/>
    <w:rsid w:val="007810AB"/>
    <w:rsid w:val="00783726"/>
    <w:rsid w:val="00786623"/>
    <w:rsid w:val="007872E1"/>
    <w:rsid w:val="00791B15"/>
    <w:rsid w:val="00793B92"/>
    <w:rsid w:val="00794290"/>
    <w:rsid w:val="007952A8"/>
    <w:rsid w:val="00795775"/>
    <w:rsid w:val="007A0DDD"/>
    <w:rsid w:val="007A36BD"/>
    <w:rsid w:val="007A44B1"/>
    <w:rsid w:val="007A795B"/>
    <w:rsid w:val="007B1BC8"/>
    <w:rsid w:val="007B4C0F"/>
    <w:rsid w:val="007B5608"/>
    <w:rsid w:val="007B6C31"/>
    <w:rsid w:val="007B705A"/>
    <w:rsid w:val="007C0EB2"/>
    <w:rsid w:val="007C1F84"/>
    <w:rsid w:val="007C2FEB"/>
    <w:rsid w:val="007C33AA"/>
    <w:rsid w:val="007C3B03"/>
    <w:rsid w:val="007C3FB0"/>
    <w:rsid w:val="007C4D42"/>
    <w:rsid w:val="007C7163"/>
    <w:rsid w:val="007D1BF8"/>
    <w:rsid w:val="007E157E"/>
    <w:rsid w:val="007F0193"/>
    <w:rsid w:val="007F502D"/>
    <w:rsid w:val="007F5514"/>
    <w:rsid w:val="0080208B"/>
    <w:rsid w:val="0080439B"/>
    <w:rsid w:val="00805D1B"/>
    <w:rsid w:val="00806F28"/>
    <w:rsid w:val="00807451"/>
    <w:rsid w:val="00807B1C"/>
    <w:rsid w:val="00810889"/>
    <w:rsid w:val="00810BFF"/>
    <w:rsid w:val="0081395E"/>
    <w:rsid w:val="00814D7C"/>
    <w:rsid w:val="00815686"/>
    <w:rsid w:val="00816AE2"/>
    <w:rsid w:val="00823294"/>
    <w:rsid w:val="008252D4"/>
    <w:rsid w:val="008266D6"/>
    <w:rsid w:val="00831D01"/>
    <w:rsid w:val="00833F80"/>
    <w:rsid w:val="00836F37"/>
    <w:rsid w:val="00837671"/>
    <w:rsid w:val="00837B4B"/>
    <w:rsid w:val="00841E2A"/>
    <w:rsid w:val="0085228E"/>
    <w:rsid w:val="00853D77"/>
    <w:rsid w:val="00862EE9"/>
    <w:rsid w:val="00863069"/>
    <w:rsid w:val="008631D6"/>
    <w:rsid w:val="00863909"/>
    <w:rsid w:val="008659C5"/>
    <w:rsid w:val="00866B6B"/>
    <w:rsid w:val="00874380"/>
    <w:rsid w:val="008749CD"/>
    <w:rsid w:val="00880546"/>
    <w:rsid w:val="008816D8"/>
    <w:rsid w:val="00881D36"/>
    <w:rsid w:val="0088220A"/>
    <w:rsid w:val="008874FD"/>
    <w:rsid w:val="00890A14"/>
    <w:rsid w:val="0089170A"/>
    <w:rsid w:val="00891CC9"/>
    <w:rsid w:val="00891E14"/>
    <w:rsid w:val="00894532"/>
    <w:rsid w:val="00894E35"/>
    <w:rsid w:val="00896409"/>
    <w:rsid w:val="00896A28"/>
    <w:rsid w:val="008A24CB"/>
    <w:rsid w:val="008A2E6B"/>
    <w:rsid w:val="008A30EB"/>
    <w:rsid w:val="008A315C"/>
    <w:rsid w:val="008A41C5"/>
    <w:rsid w:val="008A54F6"/>
    <w:rsid w:val="008B11DD"/>
    <w:rsid w:val="008B206E"/>
    <w:rsid w:val="008B3B42"/>
    <w:rsid w:val="008B3D0F"/>
    <w:rsid w:val="008B4E82"/>
    <w:rsid w:val="008B6787"/>
    <w:rsid w:val="008C0857"/>
    <w:rsid w:val="008C1981"/>
    <w:rsid w:val="008C296D"/>
    <w:rsid w:val="008C2B6E"/>
    <w:rsid w:val="008C3DB4"/>
    <w:rsid w:val="008C7670"/>
    <w:rsid w:val="008D02D4"/>
    <w:rsid w:val="008D0B2F"/>
    <w:rsid w:val="008D1700"/>
    <w:rsid w:val="008D17FD"/>
    <w:rsid w:val="008D23C5"/>
    <w:rsid w:val="008D2A83"/>
    <w:rsid w:val="008D5434"/>
    <w:rsid w:val="008D652C"/>
    <w:rsid w:val="008D68A8"/>
    <w:rsid w:val="008D78D4"/>
    <w:rsid w:val="008E0890"/>
    <w:rsid w:val="008E1266"/>
    <w:rsid w:val="008E1CF1"/>
    <w:rsid w:val="008E6790"/>
    <w:rsid w:val="008F09B7"/>
    <w:rsid w:val="008F0F27"/>
    <w:rsid w:val="008F5FBD"/>
    <w:rsid w:val="008F7DC4"/>
    <w:rsid w:val="009003E3"/>
    <w:rsid w:val="00901B34"/>
    <w:rsid w:val="00902FB7"/>
    <w:rsid w:val="009069B2"/>
    <w:rsid w:val="009070C9"/>
    <w:rsid w:val="00907C60"/>
    <w:rsid w:val="00910DE9"/>
    <w:rsid w:val="00913176"/>
    <w:rsid w:val="00915646"/>
    <w:rsid w:val="00916899"/>
    <w:rsid w:val="00922459"/>
    <w:rsid w:val="0092549D"/>
    <w:rsid w:val="00931B66"/>
    <w:rsid w:val="009337B2"/>
    <w:rsid w:val="009359D6"/>
    <w:rsid w:val="009365C6"/>
    <w:rsid w:val="00937147"/>
    <w:rsid w:val="009474A3"/>
    <w:rsid w:val="009507AF"/>
    <w:rsid w:val="00952CD3"/>
    <w:rsid w:val="00954F00"/>
    <w:rsid w:val="00955518"/>
    <w:rsid w:val="00956D99"/>
    <w:rsid w:val="00960BDD"/>
    <w:rsid w:val="00963C65"/>
    <w:rsid w:val="009706C8"/>
    <w:rsid w:val="0097115C"/>
    <w:rsid w:val="0097446C"/>
    <w:rsid w:val="00975599"/>
    <w:rsid w:val="009775CA"/>
    <w:rsid w:val="00977F05"/>
    <w:rsid w:val="009833D8"/>
    <w:rsid w:val="00992C08"/>
    <w:rsid w:val="009966AE"/>
    <w:rsid w:val="0099697A"/>
    <w:rsid w:val="009A017A"/>
    <w:rsid w:val="009A2F41"/>
    <w:rsid w:val="009A38A7"/>
    <w:rsid w:val="009A4F87"/>
    <w:rsid w:val="009A5DBA"/>
    <w:rsid w:val="009A5E3F"/>
    <w:rsid w:val="009A6071"/>
    <w:rsid w:val="009B0A8D"/>
    <w:rsid w:val="009B63BC"/>
    <w:rsid w:val="009B75F2"/>
    <w:rsid w:val="009C4CA6"/>
    <w:rsid w:val="009D3A60"/>
    <w:rsid w:val="009D486A"/>
    <w:rsid w:val="009D5470"/>
    <w:rsid w:val="009E0BBE"/>
    <w:rsid w:val="009E193A"/>
    <w:rsid w:val="009E427C"/>
    <w:rsid w:val="009E5F93"/>
    <w:rsid w:val="009E7918"/>
    <w:rsid w:val="009F2EAF"/>
    <w:rsid w:val="009F33E7"/>
    <w:rsid w:val="009F5D08"/>
    <w:rsid w:val="009F6BC9"/>
    <w:rsid w:val="00A0130C"/>
    <w:rsid w:val="00A02ABE"/>
    <w:rsid w:val="00A03098"/>
    <w:rsid w:val="00A06C51"/>
    <w:rsid w:val="00A12CEC"/>
    <w:rsid w:val="00A21B0E"/>
    <w:rsid w:val="00A251F5"/>
    <w:rsid w:val="00A26373"/>
    <w:rsid w:val="00A2735C"/>
    <w:rsid w:val="00A27868"/>
    <w:rsid w:val="00A30C0F"/>
    <w:rsid w:val="00A31ACA"/>
    <w:rsid w:val="00A34EE0"/>
    <w:rsid w:val="00A36B72"/>
    <w:rsid w:val="00A36C56"/>
    <w:rsid w:val="00A37515"/>
    <w:rsid w:val="00A3763C"/>
    <w:rsid w:val="00A43B9D"/>
    <w:rsid w:val="00A45288"/>
    <w:rsid w:val="00A45341"/>
    <w:rsid w:val="00A4689C"/>
    <w:rsid w:val="00A54F85"/>
    <w:rsid w:val="00A6207B"/>
    <w:rsid w:val="00A65451"/>
    <w:rsid w:val="00A70700"/>
    <w:rsid w:val="00A71FCD"/>
    <w:rsid w:val="00A82890"/>
    <w:rsid w:val="00A829B0"/>
    <w:rsid w:val="00A86564"/>
    <w:rsid w:val="00A902F1"/>
    <w:rsid w:val="00A91148"/>
    <w:rsid w:val="00AA0F4B"/>
    <w:rsid w:val="00AA228F"/>
    <w:rsid w:val="00AA698E"/>
    <w:rsid w:val="00AA708A"/>
    <w:rsid w:val="00AB00A9"/>
    <w:rsid w:val="00AB1F7F"/>
    <w:rsid w:val="00AB253E"/>
    <w:rsid w:val="00AB2D08"/>
    <w:rsid w:val="00AB4FFC"/>
    <w:rsid w:val="00AC0F5B"/>
    <w:rsid w:val="00AC27A6"/>
    <w:rsid w:val="00AC60E2"/>
    <w:rsid w:val="00AD10A2"/>
    <w:rsid w:val="00AD1130"/>
    <w:rsid w:val="00AD234D"/>
    <w:rsid w:val="00AD5F58"/>
    <w:rsid w:val="00AD7D6A"/>
    <w:rsid w:val="00AE22A0"/>
    <w:rsid w:val="00AE2BD3"/>
    <w:rsid w:val="00AE2F3E"/>
    <w:rsid w:val="00AE44F0"/>
    <w:rsid w:val="00AE5B81"/>
    <w:rsid w:val="00AE7C17"/>
    <w:rsid w:val="00AF35E7"/>
    <w:rsid w:val="00AF7A6B"/>
    <w:rsid w:val="00B02367"/>
    <w:rsid w:val="00B036F7"/>
    <w:rsid w:val="00B039BE"/>
    <w:rsid w:val="00B06F5C"/>
    <w:rsid w:val="00B10495"/>
    <w:rsid w:val="00B1076F"/>
    <w:rsid w:val="00B16C9D"/>
    <w:rsid w:val="00B21464"/>
    <w:rsid w:val="00B21822"/>
    <w:rsid w:val="00B34A30"/>
    <w:rsid w:val="00B41E25"/>
    <w:rsid w:val="00B45438"/>
    <w:rsid w:val="00B47A84"/>
    <w:rsid w:val="00B50415"/>
    <w:rsid w:val="00B52129"/>
    <w:rsid w:val="00B5440A"/>
    <w:rsid w:val="00B5525A"/>
    <w:rsid w:val="00B5567D"/>
    <w:rsid w:val="00B57B6C"/>
    <w:rsid w:val="00B63A5F"/>
    <w:rsid w:val="00B63C84"/>
    <w:rsid w:val="00B646CD"/>
    <w:rsid w:val="00B7008D"/>
    <w:rsid w:val="00B7192A"/>
    <w:rsid w:val="00B7321E"/>
    <w:rsid w:val="00B737D5"/>
    <w:rsid w:val="00B73B4A"/>
    <w:rsid w:val="00B7414D"/>
    <w:rsid w:val="00B80080"/>
    <w:rsid w:val="00B8088C"/>
    <w:rsid w:val="00B80AAE"/>
    <w:rsid w:val="00B81FA4"/>
    <w:rsid w:val="00B82432"/>
    <w:rsid w:val="00B91A47"/>
    <w:rsid w:val="00B9258B"/>
    <w:rsid w:val="00B96DDA"/>
    <w:rsid w:val="00BA0DE3"/>
    <w:rsid w:val="00BA1A7E"/>
    <w:rsid w:val="00BA2198"/>
    <w:rsid w:val="00BA2D6A"/>
    <w:rsid w:val="00BB3CA8"/>
    <w:rsid w:val="00BB6311"/>
    <w:rsid w:val="00BB64CE"/>
    <w:rsid w:val="00BB67F6"/>
    <w:rsid w:val="00BB78A8"/>
    <w:rsid w:val="00BB7C44"/>
    <w:rsid w:val="00BC05D8"/>
    <w:rsid w:val="00BC15E9"/>
    <w:rsid w:val="00BC58BF"/>
    <w:rsid w:val="00BC6004"/>
    <w:rsid w:val="00BD2B29"/>
    <w:rsid w:val="00BD3405"/>
    <w:rsid w:val="00BD53EC"/>
    <w:rsid w:val="00BD5F1F"/>
    <w:rsid w:val="00BD66DE"/>
    <w:rsid w:val="00BD7776"/>
    <w:rsid w:val="00BE08E1"/>
    <w:rsid w:val="00BE4030"/>
    <w:rsid w:val="00BE4581"/>
    <w:rsid w:val="00BE4FC4"/>
    <w:rsid w:val="00BE50FA"/>
    <w:rsid w:val="00BE5F62"/>
    <w:rsid w:val="00BF118D"/>
    <w:rsid w:val="00BF3DEC"/>
    <w:rsid w:val="00BF670D"/>
    <w:rsid w:val="00C0086E"/>
    <w:rsid w:val="00C04BBE"/>
    <w:rsid w:val="00C06787"/>
    <w:rsid w:val="00C07B8A"/>
    <w:rsid w:val="00C117B2"/>
    <w:rsid w:val="00C149E8"/>
    <w:rsid w:val="00C15170"/>
    <w:rsid w:val="00C203D1"/>
    <w:rsid w:val="00C2251F"/>
    <w:rsid w:val="00C225E2"/>
    <w:rsid w:val="00C2563D"/>
    <w:rsid w:val="00C33327"/>
    <w:rsid w:val="00C335D4"/>
    <w:rsid w:val="00C34EC1"/>
    <w:rsid w:val="00C415AC"/>
    <w:rsid w:val="00C431B8"/>
    <w:rsid w:val="00C433C5"/>
    <w:rsid w:val="00C451ED"/>
    <w:rsid w:val="00C47FD6"/>
    <w:rsid w:val="00C51538"/>
    <w:rsid w:val="00C54035"/>
    <w:rsid w:val="00C56677"/>
    <w:rsid w:val="00C603E3"/>
    <w:rsid w:val="00C63DF5"/>
    <w:rsid w:val="00C6793C"/>
    <w:rsid w:val="00C72D90"/>
    <w:rsid w:val="00C745D4"/>
    <w:rsid w:val="00C76F74"/>
    <w:rsid w:val="00C7742D"/>
    <w:rsid w:val="00C861F2"/>
    <w:rsid w:val="00C86292"/>
    <w:rsid w:val="00C875E5"/>
    <w:rsid w:val="00C90538"/>
    <w:rsid w:val="00C917EA"/>
    <w:rsid w:val="00C926B7"/>
    <w:rsid w:val="00C96603"/>
    <w:rsid w:val="00C97202"/>
    <w:rsid w:val="00C9746E"/>
    <w:rsid w:val="00CA19F4"/>
    <w:rsid w:val="00CA6069"/>
    <w:rsid w:val="00CA7306"/>
    <w:rsid w:val="00CB1115"/>
    <w:rsid w:val="00CB2949"/>
    <w:rsid w:val="00CC1E49"/>
    <w:rsid w:val="00CC4009"/>
    <w:rsid w:val="00CC5193"/>
    <w:rsid w:val="00CC5BD2"/>
    <w:rsid w:val="00CD2088"/>
    <w:rsid w:val="00CD4BFE"/>
    <w:rsid w:val="00CD61A3"/>
    <w:rsid w:val="00CD6DD7"/>
    <w:rsid w:val="00CE2FA4"/>
    <w:rsid w:val="00CE5FD6"/>
    <w:rsid w:val="00CE6112"/>
    <w:rsid w:val="00CE77EE"/>
    <w:rsid w:val="00CF4386"/>
    <w:rsid w:val="00CF4790"/>
    <w:rsid w:val="00CF5952"/>
    <w:rsid w:val="00D01D5A"/>
    <w:rsid w:val="00D02A87"/>
    <w:rsid w:val="00D043CD"/>
    <w:rsid w:val="00D04D6D"/>
    <w:rsid w:val="00D0571B"/>
    <w:rsid w:val="00D0598D"/>
    <w:rsid w:val="00D06E8D"/>
    <w:rsid w:val="00D101C0"/>
    <w:rsid w:val="00D10BBC"/>
    <w:rsid w:val="00D123C7"/>
    <w:rsid w:val="00D1512F"/>
    <w:rsid w:val="00D16044"/>
    <w:rsid w:val="00D24B09"/>
    <w:rsid w:val="00D26B78"/>
    <w:rsid w:val="00D2725C"/>
    <w:rsid w:val="00D306AE"/>
    <w:rsid w:val="00D30B1A"/>
    <w:rsid w:val="00D405E4"/>
    <w:rsid w:val="00D41C2E"/>
    <w:rsid w:val="00D5106D"/>
    <w:rsid w:val="00D52421"/>
    <w:rsid w:val="00D534F6"/>
    <w:rsid w:val="00D559F9"/>
    <w:rsid w:val="00D63146"/>
    <w:rsid w:val="00D660D3"/>
    <w:rsid w:val="00D673FC"/>
    <w:rsid w:val="00D74FCE"/>
    <w:rsid w:val="00D77020"/>
    <w:rsid w:val="00D810D7"/>
    <w:rsid w:val="00D81778"/>
    <w:rsid w:val="00D83E21"/>
    <w:rsid w:val="00D8478C"/>
    <w:rsid w:val="00D84893"/>
    <w:rsid w:val="00D85335"/>
    <w:rsid w:val="00D9276C"/>
    <w:rsid w:val="00D92B38"/>
    <w:rsid w:val="00D92FBE"/>
    <w:rsid w:val="00D9453F"/>
    <w:rsid w:val="00D95243"/>
    <w:rsid w:val="00DA01EB"/>
    <w:rsid w:val="00DA0A85"/>
    <w:rsid w:val="00DA0C45"/>
    <w:rsid w:val="00DA3720"/>
    <w:rsid w:val="00DA5BEF"/>
    <w:rsid w:val="00DA5D6D"/>
    <w:rsid w:val="00DA75D2"/>
    <w:rsid w:val="00DB0F18"/>
    <w:rsid w:val="00DB1149"/>
    <w:rsid w:val="00DB4E13"/>
    <w:rsid w:val="00DB50C0"/>
    <w:rsid w:val="00DC1226"/>
    <w:rsid w:val="00DC2255"/>
    <w:rsid w:val="00DC3323"/>
    <w:rsid w:val="00DC3F30"/>
    <w:rsid w:val="00DC4923"/>
    <w:rsid w:val="00DC4A38"/>
    <w:rsid w:val="00DD1993"/>
    <w:rsid w:val="00DE2B7D"/>
    <w:rsid w:val="00DF07D0"/>
    <w:rsid w:val="00DF7732"/>
    <w:rsid w:val="00E026F6"/>
    <w:rsid w:val="00E03EED"/>
    <w:rsid w:val="00E043C3"/>
    <w:rsid w:val="00E14174"/>
    <w:rsid w:val="00E15A25"/>
    <w:rsid w:val="00E21742"/>
    <w:rsid w:val="00E22963"/>
    <w:rsid w:val="00E24AA7"/>
    <w:rsid w:val="00E35324"/>
    <w:rsid w:val="00E359C1"/>
    <w:rsid w:val="00E372C9"/>
    <w:rsid w:val="00E43D13"/>
    <w:rsid w:val="00E476D2"/>
    <w:rsid w:val="00E54D9D"/>
    <w:rsid w:val="00E55037"/>
    <w:rsid w:val="00E55F33"/>
    <w:rsid w:val="00E615C8"/>
    <w:rsid w:val="00E63772"/>
    <w:rsid w:val="00E63CCD"/>
    <w:rsid w:val="00E655F3"/>
    <w:rsid w:val="00E67524"/>
    <w:rsid w:val="00E677AC"/>
    <w:rsid w:val="00E72947"/>
    <w:rsid w:val="00E734E7"/>
    <w:rsid w:val="00E74205"/>
    <w:rsid w:val="00E74DC7"/>
    <w:rsid w:val="00E75981"/>
    <w:rsid w:val="00E80AE2"/>
    <w:rsid w:val="00E83BFB"/>
    <w:rsid w:val="00E871AE"/>
    <w:rsid w:val="00E90785"/>
    <w:rsid w:val="00E90A3A"/>
    <w:rsid w:val="00E910F6"/>
    <w:rsid w:val="00E91AB3"/>
    <w:rsid w:val="00E91BE9"/>
    <w:rsid w:val="00E95F59"/>
    <w:rsid w:val="00E96BC2"/>
    <w:rsid w:val="00E9754D"/>
    <w:rsid w:val="00EA0F8E"/>
    <w:rsid w:val="00EA2281"/>
    <w:rsid w:val="00EA2FA8"/>
    <w:rsid w:val="00EA4330"/>
    <w:rsid w:val="00EA68EA"/>
    <w:rsid w:val="00EA77EB"/>
    <w:rsid w:val="00EB17A2"/>
    <w:rsid w:val="00EB18B0"/>
    <w:rsid w:val="00EB391C"/>
    <w:rsid w:val="00EB511B"/>
    <w:rsid w:val="00EB5497"/>
    <w:rsid w:val="00EB6973"/>
    <w:rsid w:val="00EB6B0D"/>
    <w:rsid w:val="00EC0131"/>
    <w:rsid w:val="00EC06C9"/>
    <w:rsid w:val="00EC3FA0"/>
    <w:rsid w:val="00EC49CD"/>
    <w:rsid w:val="00EC6FF1"/>
    <w:rsid w:val="00ED33B0"/>
    <w:rsid w:val="00ED51CE"/>
    <w:rsid w:val="00ED69F8"/>
    <w:rsid w:val="00ED7334"/>
    <w:rsid w:val="00ED7DDE"/>
    <w:rsid w:val="00EE1465"/>
    <w:rsid w:val="00EE398D"/>
    <w:rsid w:val="00EF1E28"/>
    <w:rsid w:val="00EF1FFD"/>
    <w:rsid w:val="00EF5989"/>
    <w:rsid w:val="00EF66ED"/>
    <w:rsid w:val="00F02511"/>
    <w:rsid w:val="00F03864"/>
    <w:rsid w:val="00F04D03"/>
    <w:rsid w:val="00F07934"/>
    <w:rsid w:val="00F11AC0"/>
    <w:rsid w:val="00F11DDE"/>
    <w:rsid w:val="00F15D92"/>
    <w:rsid w:val="00F16C6B"/>
    <w:rsid w:val="00F2212E"/>
    <w:rsid w:val="00F22D7A"/>
    <w:rsid w:val="00F23628"/>
    <w:rsid w:val="00F313A6"/>
    <w:rsid w:val="00F32058"/>
    <w:rsid w:val="00F36BA2"/>
    <w:rsid w:val="00F374DE"/>
    <w:rsid w:val="00F408C7"/>
    <w:rsid w:val="00F43BFE"/>
    <w:rsid w:val="00F45A12"/>
    <w:rsid w:val="00F5116C"/>
    <w:rsid w:val="00F5453C"/>
    <w:rsid w:val="00F546D9"/>
    <w:rsid w:val="00F55358"/>
    <w:rsid w:val="00F55C19"/>
    <w:rsid w:val="00F56102"/>
    <w:rsid w:val="00F570A9"/>
    <w:rsid w:val="00F578C4"/>
    <w:rsid w:val="00F57919"/>
    <w:rsid w:val="00F60D74"/>
    <w:rsid w:val="00F63219"/>
    <w:rsid w:val="00F70491"/>
    <w:rsid w:val="00F712F6"/>
    <w:rsid w:val="00F714E0"/>
    <w:rsid w:val="00F730C8"/>
    <w:rsid w:val="00F750C8"/>
    <w:rsid w:val="00F8167F"/>
    <w:rsid w:val="00F832B4"/>
    <w:rsid w:val="00F907A6"/>
    <w:rsid w:val="00F920CF"/>
    <w:rsid w:val="00F9278B"/>
    <w:rsid w:val="00F97516"/>
    <w:rsid w:val="00F97858"/>
    <w:rsid w:val="00F97BAF"/>
    <w:rsid w:val="00FA0D39"/>
    <w:rsid w:val="00FA127B"/>
    <w:rsid w:val="00FA2165"/>
    <w:rsid w:val="00FA4F58"/>
    <w:rsid w:val="00FA5BF6"/>
    <w:rsid w:val="00FA7E12"/>
    <w:rsid w:val="00FB149F"/>
    <w:rsid w:val="00FB2C5C"/>
    <w:rsid w:val="00FB3170"/>
    <w:rsid w:val="00FB3F9C"/>
    <w:rsid w:val="00FC062E"/>
    <w:rsid w:val="00FC09DF"/>
    <w:rsid w:val="00FC2399"/>
    <w:rsid w:val="00FC4C4E"/>
    <w:rsid w:val="00FC5B89"/>
    <w:rsid w:val="00FC73EA"/>
    <w:rsid w:val="00FC7759"/>
    <w:rsid w:val="00FD0C86"/>
    <w:rsid w:val="00FD0EEF"/>
    <w:rsid w:val="00FD1267"/>
    <w:rsid w:val="00FD690C"/>
    <w:rsid w:val="00FD6EF7"/>
    <w:rsid w:val="00FE1928"/>
    <w:rsid w:val="00FE3FCB"/>
    <w:rsid w:val="00FE4262"/>
    <w:rsid w:val="00FE64EA"/>
    <w:rsid w:val="00FF1698"/>
    <w:rsid w:val="00FF219A"/>
    <w:rsid w:val="00FF43CC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Знак Знак Знак Char Char Char Char Знак Знак Знак"/>
    <w:basedOn w:val="Normal"/>
    <w:rsid w:val="006811B5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lang w:val="en-GB" w:eastAsia="en-US" w:bidi="he-IL"/>
    </w:rPr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0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EndnoteText">
    <w:name w:val="endnote text"/>
    <w:basedOn w:val="Normal"/>
    <w:semiHidden/>
    <w:rsid w:val="00EF5989"/>
    <w:rPr>
      <w:sz w:val="20"/>
    </w:rPr>
  </w:style>
  <w:style w:type="character" w:styleId="EndnoteReference">
    <w:name w:val="endnote reference"/>
    <w:basedOn w:val="DefaultParagraphFont"/>
    <w:semiHidden/>
    <w:rsid w:val="00EF598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munalservic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4017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</cp:revision>
  <cp:lastPrinted>2026-02-16T07:55:00Z</cp:lastPrinted>
  <dcterms:created xsi:type="dcterms:W3CDTF">2026-02-16T07:21:00Z</dcterms:created>
  <dcterms:modified xsi:type="dcterms:W3CDTF">2026-02-23T13:02:00Z</dcterms:modified>
</cp:coreProperties>
</file>